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EC49C7" w:rsidRPr="00EC49C7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4B62D1DB" w:rsidR="00647CCA" w:rsidRPr="00EC49C7" w:rsidRDefault="00647CCA" w:rsidP="00647CCA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5634B002" w:rsidR="00647CCA" w:rsidRPr="00EC49C7" w:rsidRDefault="00647CCA" w:rsidP="00647CCA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EC49C7" w:rsidRPr="00EC49C7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4C1179DA" w14:textId="5C7F6695" w:rsidR="00647CCA" w:rsidRPr="00EC49C7" w:rsidRDefault="00647CCA" w:rsidP="00647CC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</w:t>
            </w:r>
            <w:r w:rsidR="001D3F63"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3</w:t>
            </w:r>
          </w:p>
          <w:p w14:paraId="557C6EB8" w14:textId="638BE7D9" w:rsidR="00647CCA" w:rsidRPr="00EC49C7" w:rsidRDefault="00C8700C" w:rsidP="00647CC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November 23</w:t>
            </w:r>
          </w:p>
          <w:p w14:paraId="21B07079" w14:textId="0A6178D7" w:rsidR="00647CCA" w:rsidRPr="00EC49C7" w:rsidRDefault="00740B00" w:rsidP="00647CCA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Head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of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t</w:t>
            </w:r>
            <w:r w:rsidR="00647CCA"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ransmission</w:t>
            </w:r>
            <w:proofErr w:type="spellEnd"/>
            <w:r w:rsidR="00647CCA"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647CCA"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 w:rsidR="00647CCA"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647CCA"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4DA55799" w:rsidR="00647CCA" w:rsidRPr="00EC49C7" w:rsidRDefault="00647CCA" w:rsidP="00647CCA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. </w:t>
            </w:r>
            <w:r w:rsidR="00C8700C"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23NU-501</w:t>
            </w:r>
          </w:p>
        </w:tc>
        <w:tc>
          <w:tcPr>
            <w:tcW w:w="3260" w:type="dxa"/>
          </w:tcPr>
          <w:p w14:paraId="7B4EAEF1" w14:textId="77777777" w:rsidR="00C8700C" w:rsidRPr="00EC49C7" w:rsidRDefault="00647CCA" w:rsidP="00647CC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</w:t>
            </w:r>
            <w:r w:rsidR="001D3F63"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3</w:t>
            </w:r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m.</w:t>
            </w:r>
            <w:r w:rsidR="001D3F63"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</w:p>
          <w:p w14:paraId="72041476" w14:textId="6CFA4A3B" w:rsidR="00647CCA" w:rsidRPr="00EC49C7" w:rsidRDefault="001D3F63" w:rsidP="00647CC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lapkri</w:t>
            </w:r>
            <w:r w:rsidR="00740B00"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čio mėn.</w:t>
            </w:r>
            <w:r w:rsidR="00C8700C"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23 dienos</w:t>
            </w:r>
          </w:p>
          <w:p w14:paraId="573AD35A" w14:textId="67A2EAD2" w:rsidR="00647CCA" w:rsidRPr="00EC49C7" w:rsidRDefault="00647CCA" w:rsidP="00647CCA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Perdavimo tinklo departamento </w:t>
            </w:r>
            <w:r w:rsidR="00740B00"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vadovo</w:t>
            </w:r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nurodymu Nr.</w:t>
            </w:r>
            <w:r w:rsidR="00C8700C"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23NU-501</w:t>
            </w:r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14:paraId="7A19731F" w14:textId="785CFB34" w:rsidR="001D1797" w:rsidRPr="00EC49C7" w:rsidRDefault="00D539DF" w:rsidP="00271698">
      <w:pPr>
        <w:spacing w:before="480"/>
        <w:jc w:val="center"/>
        <w:rPr>
          <w:rFonts w:ascii="Trebuchet MS" w:hAnsi="Trebuchet MS" w:cs="Arial"/>
          <w:b/>
          <w:sz w:val="18"/>
          <w:szCs w:val="18"/>
        </w:rPr>
      </w:pPr>
      <w:r w:rsidRPr="00EC49C7">
        <w:rPr>
          <w:rFonts w:ascii="Trebuchet MS" w:hAnsi="Trebuchet MS" w:cs="Arial"/>
          <w:b/>
          <w:sz w:val="18"/>
          <w:szCs w:val="18"/>
        </w:rPr>
        <w:t xml:space="preserve">STANDARTININIAI TECHNINIAI REIKALAVIMAI 110 </w:t>
      </w:r>
      <w:proofErr w:type="spellStart"/>
      <w:r w:rsidRPr="00EC49C7">
        <w:rPr>
          <w:rFonts w:ascii="Trebuchet MS" w:hAnsi="Trebuchet MS" w:cs="Arial"/>
          <w:b/>
          <w:sz w:val="18"/>
          <w:szCs w:val="18"/>
        </w:rPr>
        <w:t>kV</w:t>
      </w:r>
      <w:proofErr w:type="spellEnd"/>
      <w:r w:rsidRPr="00EC49C7">
        <w:rPr>
          <w:rFonts w:ascii="Trebuchet MS" w:hAnsi="Trebuchet MS" w:cs="Arial"/>
          <w:b/>
          <w:sz w:val="18"/>
          <w:szCs w:val="18"/>
        </w:rPr>
        <w:t xml:space="preserve"> ĮTAMPOS KABELIAMS SU </w:t>
      </w:r>
      <w:r w:rsidR="007C4D2F" w:rsidRPr="00EC49C7">
        <w:rPr>
          <w:rFonts w:ascii="Trebuchet MS" w:hAnsi="Trebuchet MS" w:cs="Arial"/>
          <w:b/>
          <w:sz w:val="18"/>
          <w:szCs w:val="18"/>
        </w:rPr>
        <w:t>PLASTIKINE</w:t>
      </w:r>
      <w:r w:rsidRPr="00EC49C7">
        <w:rPr>
          <w:rFonts w:ascii="Trebuchet MS" w:hAnsi="Trebuchet MS" w:cs="Arial"/>
          <w:b/>
          <w:sz w:val="18"/>
          <w:szCs w:val="18"/>
        </w:rPr>
        <w:t xml:space="preserve"> IZOLIACIJA </w:t>
      </w:r>
      <w:r w:rsidR="001D1797" w:rsidRPr="00EC49C7">
        <w:rPr>
          <w:rFonts w:ascii="Trebuchet MS" w:hAnsi="Trebuchet MS" w:cs="Arial"/>
          <w:b/>
          <w:sz w:val="18"/>
          <w:szCs w:val="18"/>
        </w:rPr>
        <w:t>/</w:t>
      </w:r>
    </w:p>
    <w:p w14:paraId="0958FB4E" w14:textId="19404540" w:rsidR="00D742C1" w:rsidRPr="00EC49C7" w:rsidRDefault="00D539DF" w:rsidP="00271698">
      <w:pPr>
        <w:spacing w:after="240"/>
        <w:jc w:val="center"/>
        <w:rPr>
          <w:rFonts w:ascii="Trebuchet MS" w:hAnsi="Trebuchet MS" w:cs="Arial"/>
          <w:b/>
          <w:sz w:val="18"/>
          <w:szCs w:val="18"/>
        </w:rPr>
      </w:pPr>
      <w:r w:rsidRPr="00EC49C7">
        <w:rPr>
          <w:rFonts w:ascii="Trebuchet MS" w:hAnsi="Trebuchet MS" w:cs="Arial"/>
          <w:b/>
          <w:sz w:val="18"/>
          <w:szCs w:val="18"/>
        </w:rPr>
        <w:t>STANDART TECHNICAL REQUIREMENTS FOR 110 kV VOLTAGE RANGE CABLES WITH CROSS-LINKED POLYETHYLENE INSULATION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843"/>
        <w:gridCol w:w="1844"/>
        <w:gridCol w:w="3687"/>
        <w:gridCol w:w="2406"/>
        <w:gridCol w:w="991"/>
      </w:tblGrid>
      <w:tr w:rsidR="00EC49C7" w:rsidRPr="00EC49C7" w14:paraId="3425C3F6" w14:textId="77777777" w:rsidTr="00B5486B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58A8A378" w:rsidR="000B657E" w:rsidRPr="00EC49C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EC49C7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EC49C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EC49C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EC49C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EC49C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EC49C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EC49C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EC49C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EC49C7" w:rsidRPr="00EC49C7" w14:paraId="328E24E1" w14:textId="77777777" w:rsidTr="00B5486B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EC49C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EC49C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EC49C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EC49C7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EC49C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EC49C7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EC49C7" w:rsidRPr="00EC49C7" w14:paraId="3DA7CB48" w14:textId="77777777" w:rsidTr="00B5486B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EC49C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EC49C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EC49C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EC49C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EC49C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EC49C7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EC49C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EC49C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>. No</w:t>
            </w:r>
          </w:p>
        </w:tc>
      </w:tr>
      <w:tr w:rsidR="00EC49C7" w:rsidRPr="00EC49C7" w14:paraId="1A6F382B" w14:textId="77777777" w:rsidTr="00BD0A0E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EC49C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C632739" w14:textId="6A82FB8D" w:rsidR="00901AB5" w:rsidRPr="00EC49C7" w:rsidRDefault="00901AB5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110 kV įtampos </w:t>
            </w:r>
            <w:r w:rsidR="00AB724F"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kabeliai su </w:t>
            </w:r>
            <w:r w:rsidR="007C4D2F" w:rsidRPr="00EC49C7">
              <w:rPr>
                <w:rFonts w:ascii="Trebuchet MS" w:hAnsi="Trebuchet MS" w:cs="Arial"/>
                <w:bCs/>
                <w:sz w:val="18"/>
                <w:szCs w:val="18"/>
              </w:rPr>
              <w:t>plastikine</w:t>
            </w:r>
            <w:r w:rsidR="00AB724F"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 izoliacija </w:t>
            </w:r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0EA0A7C9" w:rsidR="00901AB5" w:rsidRPr="00EC49C7" w:rsidRDefault="00901AB5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110 </w:t>
            </w:r>
            <w:proofErr w:type="spellStart"/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>kV</w:t>
            </w:r>
            <w:proofErr w:type="spellEnd"/>
            <w:r w:rsidR="00AB724F"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AB724F" w:rsidRPr="00EC49C7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="00AB724F"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 range </w:t>
            </w:r>
            <w:proofErr w:type="spellStart"/>
            <w:r w:rsidR="00AB724F" w:rsidRPr="00EC49C7">
              <w:rPr>
                <w:rFonts w:ascii="Trebuchet MS" w:hAnsi="Trebuchet MS" w:cs="Arial"/>
                <w:bCs/>
                <w:sz w:val="18"/>
                <w:szCs w:val="18"/>
              </w:rPr>
              <w:t>cables</w:t>
            </w:r>
            <w:proofErr w:type="spellEnd"/>
            <w:r w:rsidR="00AB724F"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AB724F" w:rsidRPr="00EC49C7">
              <w:rPr>
                <w:rFonts w:ascii="Trebuchet MS" w:hAnsi="Trebuchet MS" w:cs="Arial"/>
                <w:bCs/>
                <w:sz w:val="18"/>
                <w:szCs w:val="18"/>
              </w:rPr>
              <w:t>with</w:t>
            </w:r>
            <w:proofErr w:type="spellEnd"/>
            <w:r w:rsidR="00AB724F"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AB724F" w:rsidRPr="00EC49C7">
              <w:rPr>
                <w:rFonts w:ascii="Trebuchet MS" w:hAnsi="Trebuchet MS" w:cs="Arial"/>
                <w:bCs/>
                <w:sz w:val="18"/>
                <w:szCs w:val="18"/>
              </w:rPr>
              <w:t>cross-linked</w:t>
            </w:r>
            <w:proofErr w:type="spellEnd"/>
            <w:r w:rsidR="00AB724F"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AB724F" w:rsidRPr="00EC49C7">
              <w:rPr>
                <w:rFonts w:ascii="Trebuchet MS" w:hAnsi="Trebuchet MS" w:cs="Arial"/>
                <w:bCs/>
                <w:sz w:val="18"/>
                <w:szCs w:val="18"/>
              </w:rPr>
              <w:t>polyethylene</w:t>
            </w:r>
            <w:proofErr w:type="spellEnd"/>
            <w:r w:rsidR="00AB724F"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AB724F" w:rsidRPr="00EC49C7">
              <w:rPr>
                <w:rFonts w:ascii="Trebuchet MS" w:hAnsi="Trebuchet MS" w:cs="Arial"/>
                <w:bCs/>
                <w:sz w:val="18"/>
                <w:szCs w:val="18"/>
              </w:rPr>
              <w:t>insulation</w:t>
            </w:r>
            <w:proofErr w:type="spellEnd"/>
          </w:p>
        </w:tc>
        <w:tc>
          <w:tcPr>
            <w:tcW w:w="3687" w:type="dxa"/>
            <w:gridSpan w:val="2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EC49C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EC49C7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EC49C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EC49C7" w:rsidRDefault="00901AB5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EC49C7" w:rsidRPr="00EC49C7" w14:paraId="5C3B0C23" w14:textId="77777777" w:rsidTr="00BD0A0E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EC49C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EC49C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1B4E4035" w14:textId="77777777" w:rsidR="00901AB5" w:rsidRPr="00EC49C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EC49C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EC49C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EC49C7" w:rsidRDefault="00901AB5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EC49C7" w:rsidRPr="00EC49C7" w14:paraId="732A4E03" w14:textId="77777777" w:rsidTr="00BD0A0E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EC49C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EC49C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7C78F732" w14:textId="77777777" w:rsidR="00901AB5" w:rsidRPr="00EC49C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EC49C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EC49C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EC49C7" w:rsidRDefault="00901AB5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EC49C7" w:rsidRPr="00EC49C7" w14:paraId="698E2EB9" w14:textId="77777777" w:rsidTr="00BD0A0E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EC49C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EC49C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EC49C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EC49C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EC49C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EC49C7" w:rsidRDefault="00901AB5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EC49C7" w:rsidRPr="00EC49C7" w14:paraId="313FBBD2" w14:textId="77777777" w:rsidTr="00B5486B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EC49C7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EC49C7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6"/>
            <w:vAlign w:val="center"/>
          </w:tcPr>
          <w:p w14:paraId="31414D50" w14:textId="77777777" w:rsidR="004C1C33" w:rsidRPr="00EC49C7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EC49C7" w:rsidRPr="00EC49C7" w14:paraId="7A0C547B" w14:textId="77777777" w:rsidTr="00BD0A0E">
        <w:trPr>
          <w:cantSplit/>
        </w:trPr>
        <w:tc>
          <w:tcPr>
            <w:tcW w:w="710" w:type="dxa"/>
            <w:vAlign w:val="center"/>
          </w:tcPr>
          <w:p w14:paraId="7515453F" w14:textId="77777777" w:rsidR="00C665DC" w:rsidRPr="00EC49C7" w:rsidRDefault="00C665DC" w:rsidP="00C665D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5BA5FDC2" w:rsidR="00C665DC" w:rsidRPr="00EC49C7" w:rsidRDefault="00AB724F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Charakteristikos ir bandymai pagal</w:t>
            </w:r>
            <w:r w:rsidR="006C55FA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Characteristics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3687" w:type="dxa"/>
            <w:gridSpan w:val="2"/>
            <w:vAlign w:val="center"/>
          </w:tcPr>
          <w:p w14:paraId="6259CCD8" w14:textId="71B23BE4" w:rsidR="00C665DC" w:rsidRPr="00EC49C7" w:rsidRDefault="00AB724F" w:rsidP="00BD0A0E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IEC 60840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A146445" w14:textId="77777777" w:rsidR="00C665DC" w:rsidRPr="00EC49C7" w:rsidRDefault="00C665DC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C665DC" w:rsidRPr="00EC49C7" w:rsidRDefault="00C665DC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C665DC" w:rsidRPr="00EC49C7" w:rsidRDefault="00C665DC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119929D8" w14:textId="77777777" w:rsidTr="00BD0A0E">
        <w:trPr>
          <w:cantSplit/>
        </w:trPr>
        <w:tc>
          <w:tcPr>
            <w:tcW w:w="710" w:type="dxa"/>
            <w:vAlign w:val="center"/>
          </w:tcPr>
          <w:p w14:paraId="58DF7474" w14:textId="77777777" w:rsidR="00C665DC" w:rsidRPr="00EC49C7" w:rsidRDefault="00C665DC" w:rsidP="00C665D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0A04EC8C" w:rsidR="00C665DC" w:rsidRPr="00EC49C7" w:rsidRDefault="007C56D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Gamintojo kokybės vadybos sistema turi būti įvertinta sertifikatu</w:t>
            </w:r>
            <w:r w:rsidR="006C55FA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Style w:val="hps"/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EC49C7">
              <w:rPr>
                <w:rStyle w:val="hps"/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Style w:val="hps"/>
                <w:rFonts w:ascii="Trebuchet MS" w:hAnsi="Trebuchet MS" w:cs="Arial"/>
                <w:sz w:val="18"/>
                <w:szCs w:val="18"/>
              </w:rPr>
              <w:t>manufacturer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>'s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quality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management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system</w:t>
            </w:r>
            <w:proofErr w:type="spellEnd"/>
            <w:r w:rsidRPr="00EC49C7" w:rsidDel="003019C3">
              <w:rPr>
                <w:rStyle w:val="hps"/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Style w:val="hps"/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49C7">
              <w:rPr>
                <w:rStyle w:val="hps"/>
                <w:rFonts w:ascii="Trebuchet MS" w:hAnsi="Trebuchet MS" w:cs="Arial"/>
                <w:sz w:val="18"/>
                <w:szCs w:val="18"/>
              </w:rPr>
              <w:t>be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Style w:val="hps"/>
                <w:rFonts w:ascii="Trebuchet MS" w:hAnsi="Trebuchet MS" w:cs="Arial"/>
                <w:sz w:val="18"/>
                <w:szCs w:val="18"/>
              </w:rPr>
              <w:t>evaluated</w:t>
            </w:r>
            <w:proofErr w:type="spellEnd"/>
            <w:r w:rsidRPr="00EC49C7">
              <w:rPr>
                <w:rStyle w:val="hps"/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Style w:val="hps"/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Pr="00EC49C7">
              <w:rPr>
                <w:rStyle w:val="hps"/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Style w:val="hps"/>
                <w:rFonts w:ascii="Trebuchet MS" w:hAnsi="Trebuchet MS" w:cs="Arial"/>
                <w:sz w:val="18"/>
                <w:szCs w:val="18"/>
              </w:rPr>
              <w:t>certificate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3F872087" w14:textId="5DB0875F" w:rsidR="00C665DC" w:rsidRPr="00EC49C7" w:rsidRDefault="007C56D6" w:rsidP="00BD0A0E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ISO 9001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DF7A54C" w14:textId="77777777" w:rsidR="00C665DC" w:rsidRPr="00EC49C7" w:rsidRDefault="00C665DC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C665DC" w:rsidRPr="00EC49C7" w:rsidRDefault="00C665DC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C665DC" w:rsidRPr="00EC49C7" w:rsidRDefault="00C665DC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74EA926D" w14:textId="77777777" w:rsidTr="00BD0A0E">
        <w:trPr>
          <w:cantSplit/>
        </w:trPr>
        <w:tc>
          <w:tcPr>
            <w:tcW w:w="710" w:type="dxa"/>
            <w:vAlign w:val="center"/>
          </w:tcPr>
          <w:p w14:paraId="38848C06" w14:textId="77777777" w:rsidR="00C665DC" w:rsidRPr="00EC49C7" w:rsidRDefault="00C665DC" w:rsidP="00C665D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FC96ED" w14:textId="56C1960B" w:rsidR="00C665DC" w:rsidRPr="00EC49C7" w:rsidRDefault="007C56D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Gamintojo aplinkos apsaugos vadybos sistema turi būti įvertinta sertifikatu</w:t>
            </w:r>
            <w:r w:rsidR="006C55FA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manufacturer’s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environmental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management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system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evaluated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certificate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2836DD4A" w14:textId="584636EE" w:rsidR="00C665DC" w:rsidRPr="00EC49C7" w:rsidRDefault="007C56D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ISO 14001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5BD41588" w14:textId="77777777" w:rsidR="00C665DC" w:rsidRPr="00EC49C7" w:rsidRDefault="00C665DC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4ADE57" w14:textId="77777777" w:rsidR="00C665DC" w:rsidRPr="00EC49C7" w:rsidRDefault="00C665DC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D40AAF0" w14:textId="77777777" w:rsidR="00C665DC" w:rsidRPr="00EC49C7" w:rsidRDefault="00C665DC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3B61AC5D" w14:textId="77777777" w:rsidTr="00B5486B">
        <w:trPr>
          <w:cantSplit/>
        </w:trPr>
        <w:tc>
          <w:tcPr>
            <w:tcW w:w="710" w:type="dxa"/>
            <w:vAlign w:val="center"/>
          </w:tcPr>
          <w:p w14:paraId="5197E1D7" w14:textId="77777777" w:rsidR="0046255C" w:rsidRPr="00EC49C7" w:rsidRDefault="0046255C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EC49C7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6"/>
          </w:tcPr>
          <w:p w14:paraId="4ABFCE7F" w14:textId="77777777" w:rsidR="0046255C" w:rsidRPr="00EC49C7" w:rsidRDefault="0046255C" w:rsidP="0046255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sąlygos:/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Ambient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conditions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EC49C7" w:rsidRPr="00EC49C7" w14:paraId="78890808" w14:textId="77777777" w:rsidTr="00BD0A0E">
        <w:trPr>
          <w:cantSplit/>
        </w:trPr>
        <w:tc>
          <w:tcPr>
            <w:tcW w:w="710" w:type="dxa"/>
            <w:vAlign w:val="center"/>
          </w:tcPr>
          <w:p w14:paraId="2D1E378A" w14:textId="77777777" w:rsidR="006C55FA" w:rsidRPr="00EC49C7" w:rsidRDefault="006C55FA" w:rsidP="006C55F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56174537" w:rsidR="006C55FA" w:rsidRPr="00EC49C7" w:rsidRDefault="006C55FA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Aukščiausioji eksploatavimo aplinkos temperatūra ne žemesnė kaip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Highest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operating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ambient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temperature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not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less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than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0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32AA940E" w14:textId="18B62620" w:rsidR="006C55FA" w:rsidRPr="00EC49C7" w:rsidRDefault="006C55FA" w:rsidP="00BD0A0E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+40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6C55FA" w:rsidRPr="00EC49C7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6C55FA" w:rsidRPr="00EC49C7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6C55FA" w:rsidRPr="00EC49C7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18D33599" w14:textId="77777777" w:rsidTr="00BD0A0E">
        <w:trPr>
          <w:cantSplit/>
        </w:trPr>
        <w:tc>
          <w:tcPr>
            <w:tcW w:w="710" w:type="dxa"/>
            <w:vAlign w:val="center"/>
          </w:tcPr>
          <w:p w14:paraId="3C061D5B" w14:textId="77777777" w:rsidR="006C55FA" w:rsidRPr="00EC49C7" w:rsidRDefault="006C55FA" w:rsidP="006C55F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42B855F6" w:rsidR="002A440C" w:rsidRPr="00EC49C7" w:rsidRDefault="006C55FA" w:rsidP="002A440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Žemiausioji eksploatavimo aplinkos temperatūra ne aukštesnė kaip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Lowest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operating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ambient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temperature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not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higher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than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0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2ACACA73" w14:textId="1EE14F0D" w:rsidR="006C55FA" w:rsidRPr="00EC49C7" w:rsidRDefault="006C55FA" w:rsidP="00BD0A0E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-40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0C5731F" w14:textId="77777777" w:rsidR="006C55FA" w:rsidRPr="00EC49C7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6C55FA" w:rsidRPr="00EC49C7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6C55FA" w:rsidRPr="00EC49C7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6C17E559" w14:textId="77777777" w:rsidTr="00BD0A0E">
        <w:trPr>
          <w:cantSplit/>
        </w:trPr>
        <w:tc>
          <w:tcPr>
            <w:tcW w:w="710" w:type="dxa"/>
            <w:vAlign w:val="center"/>
          </w:tcPr>
          <w:p w14:paraId="79BBEE7E" w14:textId="77777777" w:rsidR="006C55FA" w:rsidRPr="00EC49C7" w:rsidRDefault="006C55FA" w:rsidP="006C55F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3FAE4845" w:rsidR="006C55FA" w:rsidRPr="00EC49C7" w:rsidRDefault="006C55FA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Aukščiausioji instaliavimo aplinkos temperatūra ne žemesnė kaip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Highest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installation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ambient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temperature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not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less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than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0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1617C781" w14:textId="44A26CC1" w:rsidR="006C55FA" w:rsidRPr="00EC49C7" w:rsidRDefault="006C55FA" w:rsidP="00BD0A0E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+40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94D5F8E" w14:textId="77777777" w:rsidR="006C55FA" w:rsidRPr="00EC49C7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6C55FA" w:rsidRPr="00EC49C7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6C55FA" w:rsidRPr="00EC49C7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209D24EC" w14:textId="77777777" w:rsidTr="00BD0A0E">
        <w:trPr>
          <w:cantSplit/>
        </w:trPr>
        <w:tc>
          <w:tcPr>
            <w:tcW w:w="710" w:type="dxa"/>
            <w:vAlign w:val="center"/>
          </w:tcPr>
          <w:p w14:paraId="6BC67AF2" w14:textId="77777777" w:rsidR="006C55FA" w:rsidRPr="00EC49C7" w:rsidRDefault="006C55FA" w:rsidP="006C55F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01256CFC" w:rsidR="006C55FA" w:rsidRPr="00EC49C7" w:rsidRDefault="006C55FA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Žemiausioji instaliavimo aplinkos temperatūra ne aukštesnė kaip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1) 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Lowest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installation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ambient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temperature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not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higher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than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0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711090F8" w14:textId="26330972" w:rsidR="006C55FA" w:rsidRPr="00EC49C7" w:rsidRDefault="006C55FA" w:rsidP="00BD0A0E">
            <w:pPr>
              <w:jc w:val="center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-5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39678CD" w14:textId="77777777" w:rsidR="006C55FA" w:rsidRPr="00EC49C7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6C55FA" w:rsidRPr="00EC49C7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6C55FA" w:rsidRPr="00EC49C7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4C2175B4" w14:textId="77777777" w:rsidTr="00B5486B">
        <w:trPr>
          <w:cantSplit/>
        </w:trPr>
        <w:tc>
          <w:tcPr>
            <w:tcW w:w="710" w:type="dxa"/>
            <w:vAlign w:val="center"/>
          </w:tcPr>
          <w:p w14:paraId="7D5A94E9" w14:textId="77777777" w:rsidR="0046255C" w:rsidRPr="00EC49C7" w:rsidRDefault="0046255C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EC49C7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6"/>
            <w:vAlign w:val="center"/>
          </w:tcPr>
          <w:p w14:paraId="170F9706" w14:textId="11868C16" w:rsidR="0046255C" w:rsidRPr="00EC49C7" w:rsidRDefault="006C55FA" w:rsidP="0046255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Elektromechaninės charakteristikos</w:t>
            </w:r>
            <w:r w:rsidR="0046255C"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:/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Electromechanical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characteristics</w:t>
            </w:r>
            <w:proofErr w:type="spellEnd"/>
            <w:r w:rsidR="0046255C" w:rsidRPr="00EC49C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EC49C7" w:rsidRPr="00EC49C7" w14:paraId="5ACE60FF" w14:textId="77777777" w:rsidTr="00BD0A0E">
        <w:trPr>
          <w:cantSplit/>
        </w:trPr>
        <w:tc>
          <w:tcPr>
            <w:tcW w:w="710" w:type="dxa"/>
            <w:vAlign w:val="center"/>
          </w:tcPr>
          <w:p w14:paraId="3AAD60E5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3939153F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Maksimali ilgalaikė trifazio tinklo darbo įtampa (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U</w:t>
            </w:r>
            <w:r w:rsidRPr="00EC49C7">
              <w:rPr>
                <w:rFonts w:ascii="Trebuchet MS" w:hAnsi="Trebuchet MS"/>
                <w:sz w:val="18"/>
                <w:szCs w:val="18"/>
                <w:vertAlign w:val="subscript"/>
              </w:rPr>
              <w:t>m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>)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2)</w:t>
            </w:r>
            <w:r w:rsidRPr="00EC49C7">
              <w:rPr>
                <w:rFonts w:ascii="Trebuchet MS" w:hAnsi="Trebuchet MS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Maximum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continuous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service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voltage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three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phase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network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(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U</w:t>
            </w:r>
            <w:r w:rsidRPr="00EC49C7">
              <w:rPr>
                <w:rFonts w:ascii="Trebuchet MS" w:hAnsi="Trebuchet MS"/>
                <w:sz w:val="18"/>
                <w:szCs w:val="18"/>
                <w:vertAlign w:val="subscript"/>
              </w:rPr>
              <w:t>m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>)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2)</w:t>
            </w:r>
            <w:r w:rsidRPr="00EC49C7">
              <w:rPr>
                <w:rFonts w:ascii="Trebuchet MS" w:hAnsi="Trebuchet MS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kV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004A6ED2" w14:textId="48DF9685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≥123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8A0C1C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726D0EA2" w14:textId="77777777" w:rsidTr="00BD0A0E">
        <w:trPr>
          <w:cantSplit/>
        </w:trPr>
        <w:tc>
          <w:tcPr>
            <w:tcW w:w="710" w:type="dxa"/>
            <w:vAlign w:val="center"/>
          </w:tcPr>
          <w:p w14:paraId="3A6C0515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D0BC66D" w14:textId="30C47C8A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Tinklo dažnis/ Network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frequency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>, Hz</w:t>
            </w:r>
          </w:p>
        </w:tc>
        <w:tc>
          <w:tcPr>
            <w:tcW w:w="3687" w:type="dxa"/>
            <w:gridSpan w:val="2"/>
            <w:vAlign w:val="center"/>
          </w:tcPr>
          <w:p w14:paraId="27C82E99" w14:textId="449E39A4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50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0A38A51A" w14:textId="77777777" w:rsidTr="00BD0A0E">
        <w:trPr>
          <w:cantSplit/>
        </w:trPr>
        <w:tc>
          <w:tcPr>
            <w:tcW w:w="710" w:type="dxa"/>
            <w:vAlign w:val="center"/>
          </w:tcPr>
          <w:p w14:paraId="5CD74F44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08CBA1" w14:textId="7CEA98C4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Elektrinis atsparumas žaibo impulsui (1.2/50µs)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Lightning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impulse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withstand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voltage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(1.2/50µs)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/>
                <w:sz w:val="18"/>
                <w:szCs w:val="18"/>
              </w:rPr>
              <w:t>, kV</w:t>
            </w:r>
          </w:p>
        </w:tc>
        <w:tc>
          <w:tcPr>
            <w:tcW w:w="3687" w:type="dxa"/>
            <w:gridSpan w:val="2"/>
            <w:vAlign w:val="center"/>
          </w:tcPr>
          <w:p w14:paraId="2B78B6DB" w14:textId="051633CE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≥550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687" w:type="dxa"/>
            <w:vAlign w:val="center"/>
          </w:tcPr>
          <w:p w14:paraId="510BC174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0DF1DD06" w14:textId="77777777" w:rsidTr="00BD0A0E">
        <w:trPr>
          <w:cantSplit/>
        </w:trPr>
        <w:tc>
          <w:tcPr>
            <w:tcW w:w="710" w:type="dxa"/>
            <w:vAlign w:val="center"/>
          </w:tcPr>
          <w:p w14:paraId="3A2297DC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289C5A" w14:textId="4EF380DA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 xml:space="preserve">Pagrindinės izoliacijos atsparumo įtampa 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Main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insulation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withstand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voltage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/>
                <w:sz w:val="18"/>
                <w:szCs w:val="18"/>
              </w:rPr>
              <w:t>, kV</w:t>
            </w:r>
          </w:p>
        </w:tc>
        <w:tc>
          <w:tcPr>
            <w:tcW w:w="3687" w:type="dxa"/>
            <w:gridSpan w:val="2"/>
            <w:vAlign w:val="center"/>
          </w:tcPr>
          <w:p w14:paraId="1D0302D6" w14:textId="1BBC6B20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≥160 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c) arba/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or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179092ED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456B28E3" w14:textId="77777777" w:rsidTr="00BD0A0E">
        <w:trPr>
          <w:cantSplit/>
        </w:trPr>
        <w:tc>
          <w:tcPr>
            <w:tcW w:w="710" w:type="dxa"/>
            <w:vAlign w:val="center"/>
          </w:tcPr>
          <w:p w14:paraId="12B8F577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6EA30987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Dalinių išlydžių lygis atliekant bandymus pagal IEC60840 turi būti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Partial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discharge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level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making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tests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according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to IEC 60840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be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pC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11278BC7" w14:textId="3FCE168A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≤5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687" w:type="dxa"/>
            <w:vAlign w:val="center"/>
          </w:tcPr>
          <w:p w14:paraId="352A1B79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1B2A573E" w14:textId="77777777" w:rsidTr="00BD0A0E">
        <w:trPr>
          <w:cantSplit/>
        </w:trPr>
        <w:tc>
          <w:tcPr>
            <w:tcW w:w="710" w:type="dxa"/>
            <w:vAlign w:val="center"/>
          </w:tcPr>
          <w:p w14:paraId="3B0C5F56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1137C59B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Kabelio išorinio apvalkalo su viršutiniu pusiau laidžiu</w:t>
            </w:r>
            <w:r w:rsidR="0015371B" w:rsidRPr="00EC49C7">
              <w:rPr>
                <w:rFonts w:ascii="Trebuchet MS" w:hAnsi="Trebuchet MS"/>
                <w:sz w:val="18"/>
                <w:szCs w:val="18"/>
              </w:rPr>
              <w:t xml:space="preserve"> jo</w:t>
            </w:r>
            <w:r w:rsidRPr="00EC49C7">
              <w:rPr>
                <w:rFonts w:ascii="Trebuchet MS" w:hAnsi="Trebuchet MS"/>
                <w:sz w:val="18"/>
                <w:szCs w:val="18"/>
              </w:rPr>
              <w:t xml:space="preserve"> sluoksniu izoliacijos atsparumo įtampa (poveikio trukmė 1min.)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Cable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outersheath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with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its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outer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="00FA2405" w:rsidRPr="00EC49C7">
              <w:rPr>
                <w:rFonts w:ascii="Trebuchet MS" w:hAnsi="Trebuchet MS"/>
                <w:sz w:val="18"/>
                <w:szCs w:val="18"/>
              </w:rPr>
              <w:t>semi-</w:t>
            </w:r>
            <w:proofErr w:type="spellStart"/>
            <w:r w:rsidR="00FA2405" w:rsidRPr="00EC49C7">
              <w:rPr>
                <w:rFonts w:ascii="Trebuchet MS" w:hAnsi="Trebuchet MS"/>
                <w:sz w:val="18"/>
                <w:szCs w:val="18"/>
              </w:rPr>
              <w:t>conducting</w:t>
            </w:r>
            <w:proofErr w:type="spellEnd"/>
            <w:r w:rsidR="00FA2405"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="00FA2405" w:rsidRPr="00EC49C7">
              <w:rPr>
                <w:rFonts w:ascii="Trebuchet MS" w:hAnsi="Trebuchet MS"/>
                <w:sz w:val="18"/>
                <w:szCs w:val="18"/>
              </w:rPr>
              <w:t>layer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withstand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voltage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(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impact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duration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1min.)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/>
                <w:sz w:val="18"/>
                <w:szCs w:val="18"/>
              </w:rPr>
              <w:t>, kV</w:t>
            </w:r>
          </w:p>
        </w:tc>
        <w:tc>
          <w:tcPr>
            <w:tcW w:w="3687" w:type="dxa"/>
            <w:gridSpan w:val="2"/>
            <w:vAlign w:val="center"/>
          </w:tcPr>
          <w:p w14:paraId="24B5FE49" w14:textId="2B238686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≥10</w:t>
            </w:r>
            <w:r w:rsidR="003B5011"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="003B5011" w:rsidRPr="00EC49C7">
              <w:rPr>
                <w:rFonts w:ascii="Trebuchet MS" w:hAnsi="Trebuchet MS" w:cs="Calibri"/>
                <w:sz w:val="18"/>
                <w:szCs w:val="18"/>
                <w:vertAlign w:val="superscript"/>
              </w:rPr>
              <w:t>a) arba/</w:t>
            </w:r>
            <w:proofErr w:type="spellStart"/>
            <w:r w:rsidR="003B5011" w:rsidRPr="00EC49C7">
              <w:rPr>
                <w:rFonts w:ascii="Trebuchet MS" w:hAnsi="Trebuchet MS" w:cs="Calibri"/>
                <w:sz w:val="18"/>
                <w:szCs w:val="18"/>
                <w:vertAlign w:val="superscript"/>
              </w:rPr>
              <w:t>or</w:t>
            </w:r>
            <w:proofErr w:type="spellEnd"/>
            <w:r w:rsidR="003B5011" w:rsidRPr="00EC49C7">
              <w:rPr>
                <w:rFonts w:ascii="Trebuchet MS" w:hAnsi="Trebuchet MS" w:cs="Calibri"/>
                <w:sz w:val="18"/>
                <w:szCs w:val="18"/>
                <w:vertAlign w:val="superscript"/>
              </w:rPr>
              <w:t xml:space="preserve"> </w:t>
            </w:r>
            <w:r w:rsidR="00EE081C"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d)</w:t>
            </w:r>
          </w:p>
        </w:tc>
        <w:tc>
          <w:tcPr>
            <w:tcW w:w="3687" w:type="dxa"/>
            <w:vAlign w:val="center"/>
          </w:tcPr>
          <w:p w14:paraId="74E90843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2C729381" w14:textId="77777777" w:rsidTr="00BD0A0E">
        <w:trPr>
          <w:cantSplit/>
        </w:trPr>
        <w:tc>
          <w:tcPr>
            <w:tcW w:w="710" w:type="dxa"/>
            <w:vAlign w:val="center"/>
          </w:tcPr>
          <w:p w14:paraId="4261A5BD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55C2F787" w:rsidR="000B7886" w:rsidRPr="00EC49C7" w:rsidRDefault="000B7886" w:rsidP="00BD0A0E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Aukščiausioji ilgalaikė leistina izoliacijos įšilimo temperatūra turi būti ne žemesnė kaip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Highest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allowable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long-term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insulation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heating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temperature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not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less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than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>,°C</w:t>
            </w:r>
          </w:p>
        </w:tc>
        <w:tc>
          <w:tcPr>
            <w:tcW w:w="3687" w:type="dxa"/>
            <w:gridSpan w:val="2"/>
            <w:vAlign w:val="center"/>
          </w:tcPr>
          <w:p w14:paraId="642CFF49" w14:textId="19D92EBC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+90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78CCDB6D" w14:textId="77777777" w:rsidTr="00BD0A0E">
        <w:trPr>
          <w:cantSplit/>
        </w:trPr>
        <w:tc>
          <w:tcPr>
            <w:tcW w:w="710" w:type="dxa"/>
            <w:vAlign w:val="center"/>
          </w:tcPr>
          <w:p w14:paraId="09FF31D4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E274412" w14:textId="339EE8C2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Aukščiausioji izoliacijos įšilimo temperatūra turi būti ne žemesnė kaip (poveikio trukmė 5s)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Highest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insulation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heating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temperature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not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less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than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(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impact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duration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5s)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>,°C</w:t>
            </w:r>
          </w:p>
        </w:tc>
        <w:tc>
          <w:tcPr>
            <w:tcW w:w="3687" w:type="dxa"/>
            <w:gridSpan w:val="2"/>
            <w:vAlign w:val="center"/>
          </w:tcPr>
          <w:p w14:paraId="636B26E7" w14:textId="3BE2A2A9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+250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0C046E2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537858BF" w14:textId="77777777" w:rsidTr="00BD0A0E">
        <w:trPr>
          <w:cantSplit/>
        </w:trPr>
        <w:tc>
          <w:tcPr>
            <w:tcW w:w="710" w:type="dxa"/>
            <w:vAlign w:val="center"/>
          </w:tcPr>
          <w:p w14:paraId="2CCD216C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0AD471EE" w:rsidR="000B7886" w:rsidRPr="00EC49C7" w:rsidRDefault="0037250C" w:rsidP="00BD0A0E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Kabelio l</w:t>
            </w:r>
            <w:r w:rsidR="000B7886" w:rsidRPr="00EC49C7">
              <w:rPr>
                <w:rFonts w:ascii="Trebuchet MS" w:hAnsi="Trebuchet MS"/>
                <w:sz w:val="18"/>
                <w:szCs w:val="18"/>
              </w:rPr>
              <w:t>aidininko medžiaga</w:t>
            </w:r>
            <w:r w:rsidR="00A04DEE" w:rsidRPr="00EC49C7">
              <w:rPr>
                <w:rFonts w:ascii="Trebuchet MS" w:hAnsi="Trebuchet MS"/>
                <w:sz w:val="18"/>
                <w:szCs w:val="18"/>
              </w:rPr>
              <w:t xml:space="preserve"> ir skerspjūvis</w:t>
            </w:r>
            <w:r w:rsidRPr="00EC49C7">
              <w:rPr>
                <w:rFonts w:ascii="Trebuchet MS" w:hAnsi="Trebuchet MS"/>
                <w:sz w:val="18"/>
                <w:szCs w:val="18"/>
              </w:rPr>
              <w:t xml:space="preserve"> turi būti parenkami iš šių standartinių verčių</w:t>
            </w:r>
            <w:r w:rsidR="000B7886" w:rsidRPr="00EC49C7">
              <w:rPr>
                <w:rFonts w:ascii="Trebuchet MS" w:hAnsi="Trebuchet MS"/>
                <w:sz w:val="18"/>
                <w:szCs w:val="18"/>
              </w:rPr>
              <w:t xml:space="preserve">/ </w:t>
            </w:r>
            <w:proofErr w:type="spellStart"/>
            <w:r w:rsidR="000B7886" w:rsidRPr="00EC49C7">
              <w:rPr>
                <w:rFonts w:ascii="Trebuchet MS" w:hAnsi="Trebuchet MS"/>
                <w:sz w:val="18"/>
                <w:szCs w:val="18"/>
              </w:rPr>
              <w:t>Conductor</w:t>
            </w:r>
            <w:proofErr w:type="spellEnd"/>
            <w:r w:rsidR="000B7886"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="000B7886" w:rsidRPr="00EC49C7">
              <w:rPr>
                <w:rFonts w:ascii="Trebuchet MS" w:hAnsi="Trebuchet MS"/>
                <w:sz w:val="18"/>
                <w:szCs w:val="18"/>
              </w:rPr>
              <w:t>material</w:t>
            </w:r>
            <w:proofErr w:type="spellEnd"/>
            <w:r w:rsidR="00A04DEE"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="00A04DEE" w:rsidRPr="00EC49C7">
              <w:rPr>
                <w:rFonts w:ascii="Trebuchet MS" w:hAnsi="Trebuchet MS"/>
                <w:sz w:val="18"/>
                <w:szCs w:val="18"/>
              </w:rPr>
              <w:t>and</w:t>
            </w:r>
            <w:proofErr w:type="spellEnd"/>
            <w:r w:rsidR="00A04DEE"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="00A04DEE" w:rsidRPr="00EC49C7">
              <w:rPr>
                <w:rFonts w:ascii="Trebuchet MS" w:hAnsi="Trebuchet MS"/>
                <w:sz w:val="18"/>
                <w:szCs w:val="18"/>
              </w:rPr>
              <w:t>cross-section</w:t>
            </w:r>
            <w:proofErr w:type="spellEnd"/>
            <w:r w:rsidR="00FA2405"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="00FA2405" w:rsidRPr="00EC49C7">
              <w:rPr>
                <w:rFonts w:ascii="Trebuchet MS" w:hAnsi="Trebuchet MS"/>
                <w:sz w:val="18"/>
                <w:szCs w:val="18"/>
              </w:rPr>
              <w:t>shall</w:t>
            </w:r>
            <w:proofErr w:type="spellEnd"/>
            <w:r w:rsidR="00FA2405" w:rsidRPr="00EC49C7">
              <w:rPr>
                <w:rFonts w:ascii="Trebuchet MS" w:hAnsi="Trebuchet MS"/>
                <w:sz w:val="18"/>
                <w:szCs w:val="18"/>
              </w:rPr>
              <w:t xml:space="preserve"> be </w:t>
            </w:r>
            <w:proofErr w:type="spellStart"/>
            <w:r w:rsidR="00FA2405" w:rsidRPr="00EC49C7">
              <w:rPr>
                <w:rFonts w:ascii="Trebuchet MS" w:hAnsi="Trebuchet MS"/>
                <w:sz w:val="18"/>
                <w:szCs w:val="18"/>
              </w:rPr>
              <w:t>selected</w:t>
            </w:r>
            <w:proofErr w:type="spellEnd"/>
            <w:r w:rsidR="00FA2405"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="00FA2405" w:rsidRPr="00EC49C7">
              <w:rPr>
                <w:rFonts w:ascii="Trebuchet MS" w:hAnsi="Trebuchet MS"/>
                <w:sz w:val="18"/>
                <w:szCs w:val="18"/>
              </w:rPr>
              <w:t>from</w:t>
            </w:r>
            <w:proofErr w:type="spellEnd"/>
            <w:r w:rsidR="00FA2405"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="00FA2405" w:rsidRPr="00EC49C7">
              <w:rPr>
                <w:rFonts w:ascii="Trebuchet MS" w:hAnsi="Trebuchet MS"/>
                <w:sz w:val="18"/>
                <w:szCs w:val="18"/>
              </w:rPr>
              <w:t>these</w:t>
            </w:r>
            <w:proofErr w:type="spellEnd"/>
            <w:r w:rsidR="00FA2405"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="00FA2405" w:rsidRPr="00EC49C7">
              <w:rPr>
                <w:rFonts w:ascii="Trebuchet MS" w:hAnsi="Trebuchet MS"/>
                <w:sz w:val="18"/>
                <w:szCs w:val="18"/>
              </w:rPr>
              <w:t>standard</w:t>
            </w:r>
            <w:proofErr w:type="spellEnd"/>
            <w:r w:rsidR="00FA2405"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="00FA2405" w:rsidRPr="00EC49C7">
              <w:rPr>
                <w:rFonts w:ascii="Trebuchet MS" w:hAnsi="Trebuchet MS"/>
                <w:sz w:val="18"/>
                <w:szCs w:val="18"/>
              </w:rPr>
              <w:t>values</w:t>
            </w:r>
            <w:proofErr w:type="spellEnd"/>
            <w:r w:rsidR="00A04DEE" w:rsidRPr="00EC49C7">
              <w:rPr>
                <w:rFonts w:ascii="Trebuchet MS" w:hAnsi="Trebuchet MS"/>
                <w:sz w:val="18"/>
                <w:szCs w:val="18"/>
              </w:rPr>
              <w:t>, mm</w:t>
            </w:r>
            <w:r w:rsidR="00A04DEE"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2 3)</w:t>
            </w:r>
            <w:r w:rsidR="00191302"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 xml:space="preserve"> 4)</w:t>
            </w:r>
          </w:p>
        </w:tc>
        <w:tc>
          <w:tcPr>
            <w:tcW w:w="3687" w:type="dxa"/>
            <w:gridSpan w:val="2"/>
            <w:vAlign w:val="center"/>
          </w:tcPr>
          <w:p w14:paraId="392EB8E9" w14:textId="78B4A93B" w:rsidR="00A04DEE" w:rsidRPr="00EC49C7" w:rsidRDefault="00A04DEE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Al 6</w:t>
            </w:r>
            <w:r w:rsidR="00191302" w:rsidRPr="00EC49C7">
              <w:rPr>
                <w:rFonts w:ascii="Trebuchet MS" w:hAnsi="Trebuchet MS"/>
                <w:sz w:val="18"/>
                <w:szCs w:val="18"/>
              </w:rPr>
              <w:t>30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10BD2958" w14:textId="2B87B282" w:rsidR="00A04DEE" w:rsidRPr="00EC49C7" w:rsidRDefault="00A04DEE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Al 800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6CEB15AA" w14:textId="6A2ABA53" w:rsidR="00A04DEE" w:rsidRPr="00EC49C7" w:rsidRDefault="00A04DEE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Al 1000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7B273B5A" w14:textId="61F3C6FC" w:rsidR="00A04DEE" w:rsidRPr="00EC49C7" w:rsidRDefault="00A04DEE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Al 1200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3A2438AA" w14:textId="1F80172D" w:rsidR="00A04DEE" w:rsidRPr="00EC49C7" w:rsidRDefault="00A04DEE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Al 1600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32EB8CBE" w14:textId="4CCE46F3" w:rsidR="00A04DEE" w:rsidRPr="00EC49C7" w:rsidRDefault="00A04DEE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Cu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400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3180E909" w14:textId="1D5E9E53" w:rsidR="00A04DEE" w:rsidRPr="00EC49C7" w:rsidRDefault="00A04DEE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Cu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500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6E4ACA80" w14:textId="7B01104D" w:rsidR="00A04DEE" w:rsidRPr="00EC49C7" w:rsidRDefault="00A04DEE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Cu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630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5E8FD884" w14:textId="65D14EA4" w:rsidR="00A04DEE" w:rsidRPr="00EC49C7" w:rsidRDefault="00A04DEE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Cu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800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0049E4FE" w14:textId="451CF27A" w:rsidR="000B7886" w:rsidRPr="00EC49C7" w:rsidRDefault="00A04DEE" w:rsidP="00A04DE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Cu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1000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DE2A34A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2B70E0F1" w14:textId="77777777" w:rsidTr="00BD0A0E">
        <w:trPr>
          <w:cantSplit/>
        </w:trPr>
        <w:tc>
          <w:tcPr>
            <w:tcW w:w="710" w:type="dxa"/>
            <w:vAlign w:val="center"/>
          </w:tcPr>
          <w:p w14:paraId="6540AC73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5DF0E13C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 xml:space="preserve">Ekrano vijų medžiaga/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Screen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wires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material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0206C8A4" w14:textId="0087085D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Cu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594BDDF8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531C2294" w14:textId="77777777" w:rsidTr="00BD0A0E">
        <w:trPr>
          <w:cantSplit/>
        </w:trPr>
        <w:tc>
          <w:tcPr>
            <w:tcW w:w="710" w:type="dxa"/>
            <w:vAlign w:val="center"/>
          </w:tcPr>
          <w:p w14:paraId="6FCC36EB" w14:textId="77777777" w:rsidR="007208F5" w:rsidRPr="00EC49C7" w:rsidRDefault="007208F5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863B762" w14:textId="5FC20B5E" w:rsidR="007208F5" w:rsidRPr="00EC49C7" w:rsidRDefault="007208F5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Ekrano vijų skerspjūvis</w:t>
            </w:r>
            <w:r w:rsidR="002C303A" w:rsidRPr="00EC49C7">
              <w:rPr>
                <w:rFonts w:ascii="Trebuchet MS" w:hAnsi="Trebuchet MS"/>
                <w:sz w:val="18"/>
                <w:szCs w:val="18"/>
              </w:rPr>
              <w:t xml:space="preserve"> turi būti parenkamas iš šių standartinių verčių </w:t>
            </w:r>
            <w:r w:rsidRPr="00EC49C7">
              <w:rPr>
                <w:rFonts w:ascii="Trebuchet MS" w:hAnsi="Trebuchet MS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Cross-section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screen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wires</w:t>
            </w:r>
            <w:proofErr w:type="spellEnd"/>
            <w:r w:rsidR="00FA2405"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="00FA2405" w:rsidRPr="00EC49C7">
              <w:rPr>
                <w:rFonts w:ascii="Trebuchet MS" w:hAnsi="Trebuchet MS"/>
                <w:sz w:val="18"/>
                <w:szCs w:val="18"/>
              </w:rPr>
              <w:t>shall</w:t>
            </w:r>
            <w:proofErr w:type="spellEnd"/>
            <w:r w:rsidR="00FA2405" w:rsidRPr="00EC49C7">
              <w:rPr>
                <w:rFonts w:ascii="Trebuchet MS" w:hAnsi="Trebuchet MS"/>
                <w:sz w:val="18"/>
                <w:szCs w:val="18"/>
              </w:rPr>
              <w:t xml:space="preserve"> be </w:t>
            </w:r>
            <w:proofErr w:type="spellStart"/>
            <w:r w:rsidR="00FA2405" w:rsidRPr="00EC49C7">
              <w:rPr>
                <w:rFonts w:ascii="Trebuchet MS" w:hAnsi="Trebuchet MS"/>
                <w:sz w:val="18"/>
                <w:szCs w:val="18"/>
              </w:rPr>
              <w:t>selected</w:t>
            </w:r>
            <w:proofErr w:type="spellEnd"/>
            <w:r w:rsidR="00FA2405"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="00FA2405" w:rsidRPr="00EC49C7">
              <w:rPr>
                <w:rFonts w:ascii="Trebuchet MS" w:hAnsi="Trebuchet MS"/>
                <w:sz w:val="18"/>
                <w:szCs w:val="18"/>
              </w:rPr>
              <w:t>from</w:t>
            </w:r>
            <w:proofErr w:type="spellEnd"/>
            <w:r w:rsidR="00FA2405"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="00FA2405" w:rsidRPr="00EC49C7">
              <w:rPr>
                <w:rFonts w:ascii="Trebuchet MS" w:hAnsi="Trebuchet MS"/>
                <w:sz w:val="18"/>
                <w:szCs w:val="18"/>
              </w:rPr>
              <w:t>these</w:t>
            </w:r>
            <w:proofErr w:type="spellEnd"/>
            <w:r w:rsidR="00FA2405"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="00FA2405" w:rsidRPr="00EC49C7">
              <w:rPr>
                <w:rFonts w:ascii="Trebuchet MS" w:hAnsi="Trebuchet MS"/>
                <w:sz w:val="18"/>
                <w:szCs w:val="18"/>
              </w:rPr>
              <w:t>standard</w:t>
            </w:r>
            <w:proofErr w:type="spellEnd"/>
            <w:r w:rsidR="00FA2405"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="00FA2405" w:rsidRPr="00EC49C7">
              <w:rPr>
                <w:rFonts w:ascii="Trebuchet MS" w:hAnsi="Trebuchet MS"/>
                <w:sz w:val="18"/>
                <w:szCs w:val="18"/>
              </w:rPr>
              <w:t>values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>, mm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2</w:t>
            </w:r>
            <w:r w:rsidR="00A04DEE"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 xml:space="preserve"> 3)</w:t>
            </w:r>
          </w:p>
        </w:tc>
        <w:tc>
          <w:tcPr>
            <w:tcW w:w="3687" w:type="dxa"/>
            <w:gridSpan w:val="2"/>
            <w:vAlign w:val="center"/>
          </w:tcPr>
          <w:p w14:paraId="28BF29D7" w14:textId="379B9D8C" w:rsidR="007208F5" w:rsidRPr="00EC49C7" w:rsidRDefault="007208F5" w:rsidP="007208F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95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392867C5" w14:textId="2A827364" w:rsidR="007208F5" w:rsidRPr="00EC49C7" w:rsidRDefault="007208F5" w:rsidP="007208F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120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50DFEE4E" w14:textId="10A39F2D" w:rsidR="007208F5" w:rsidRPr="00EC49C7" w:rsidRDefault="007208F5" w:rsidP="007208F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150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2A237BDC" w14:textId="55BA27D6" w:rsidR="007208F5" w:rsidRPr="00EC49C7" w:rsidRDefault="007208F5" w:rsidP="007208F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185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747ECE31" w14:textId="7C83A136" w:rsidR="007208F5" w:rsidRPr="00EC49C7" w:rsidRDefault="007208F5" w:rsidP="007208F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240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FB9125B" w14:textId="77777777" w:rsidR="007208F5" w:rsidRPr="00EC49C7" w:rsidRDefault="007208F5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A01FDE8" w14:textId="77777777" w:rsidR="007208F5" w:rsidRPr="00EC49C7" w:rsidRDefault="007208F5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7686BE" w14:textId="77777777" w:rsidR="007208F5" w:rsidRPr="00EC49C7" w:rsidRDefault="007208F5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76981D8F" w14:textId="77777777" w:rsidTr="00BD0A0E">
        <w:trPr>
          <w:cantSplit/>
        </w:trPr>
        <w:tc>
          <w:tcPr>
            <w:tcW w:w="710" w:type="dxa"/>
            <w:vAlign w:val="center"/>
          </w:tcPr>
          <w:p w14:paraId="2D7C0CF0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B091D12" w14:textId="607A2295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 xml:space="preserve">Ekrano sutvirtinimas/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Screen’s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reinforcement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77ACF2C2" w14:textId="7814BB57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 xml:space="preserve">Spiraliniu būdu apvyniota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juostelė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  <w:r w:rsidRPr="00EC49C7">
              <w:rPr>
                <w:rFonts w:ascii="Trebuchet MS" w:hAnsi="Trebuchet MS"/>
                <w:sz w:val="18"/>
                <w:szCs w:val="18"/>
              </w:rPr>
              <w:t>/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Spiral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binder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tape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0E9F7A9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CED98C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7CB0D2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00F91BA4" w14:textId="77777777" w:rsidTr="00BD0A0E">
        <w:trPr>
          <w:cantSplit/>
        </w:trPr>
        <w:tc>
          <w:tcPr>
            <w:tcW w:w="710" w:type="dxa"/>
            <w:vAlign w:val="center"/>
          </w:tcPr>
          <w:p w14:paraId="3EC981E1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88612A" w14:textId="488D900F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Kabelio laidininko klasė pagal standartą 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>EN 60228 ne žemesnė kaip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Cable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conductor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to EN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60228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not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less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than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32046C97" w14:textId="57587887" w:rsidR="000B7886" w:rsidRPr="00EC49C7" w:rsidRDefault="000B7886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2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EC698A5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DAF032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13D8A8E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609F6FEB" w14:textId="77777777" w:rsidTr="00BD0A0E">
        <w:trPr>
          <w:cantSplit/>
        </w:trPr>
        <w:tc>
          <w:tcPr>
            <w:tcW w:w="710" w:type="dxa"/>
            <w:vAlign w:val="center"/>
          </w:tcPr>
          <w:p w14:paraId="13E1F14D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DF2C2E1" w14:textId="79DC78CC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Laidininko ir pagrindinės izoliacijos ekranų sluoksniai turi būti/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Conductor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screen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and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main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insulation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screen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layers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be</w:t>
            </w:r>
          </w:p>
        </w:tc>
        <w:tc>
          <w:tcPr>
            <w:tcW w:w="3687" w:type="dxa"/>
            <w:gridSpan w:val="2"/>
            <w:vAlign w:val="center"/>
          </w:tcPr>
          <w:p w14:paraId="42E0DD35" w14:textId="4E63FE47" w:rsidR="000B7886" w:rsidRPr="00EC49C7" w:rsidRDefault="000B7886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Pusiau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laidūs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>/</w:t>
            </w:r>
          </w:p>
          <w:p w14:paraId="452B1C83" w14:textId="6D1EC56E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Semi-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conductive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1F1A136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DC2635E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56AE351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68DFE6E4" w14:textId="77777777" w:rsidTr="00BD0A0E">
        <w:trPr>
          <w:cantSplit/>
        </w:trPr>
        <w:tc>
          <w:tcPr>
            <w:tcW w:w="710" w:type="dxa"/>
            <w:vAlign w:val="center"/>
          </w:tcPr>
          <w:p w14:paraId="4992E26A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304DF91" w14:textId="68C4796A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Kabelio išorinio apvalkalo medžiaga/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Cable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outersheath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material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0D01761A" w14:textId="2FE2AE99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Aukšto tankio polietilenas (HDPE) ST7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tipo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High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density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polyethylene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(HDPE) ST7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type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0C1C6E4F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9C07C48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86C96BF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56BE41D5" w14:textId="77777777" w:rsidTr="00BD0A0E">
        <w:trPr>
          <w:cantSplit/>
        </w:trPr>
        <w:tc>
          <w:tcPr>
            <w:tcW w:w="710" w:type="dxa"/>
            <w:vAlign w:val="center"/>
          </w:tcPr>
          <w:p w14:paraId="5627891D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5C3F101" w14:textId="74043058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Kabelio išorinio apvalkalo viršutinis sluoksnis turi būti/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Cable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outersheath’s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Style w:val="hps"/>
                <w:rFonts w:ascii="Trebuchet MS" w:hAnsi="Trebuchet MS" w:cs="Arial"/>
                <w:sz w:val="18"/>
                <w:szCs w:val="18"/>
              </w:rPr>
              <w:t>top</w:t>
            </w:r>
            <w:proofErr w:type="spellEnd"/>
            <w:r w:rsidRPr="00EC49C7">
              <w:rPr>
                <w:rStyle w:val="hps"/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Style w:val="hps"/>
                <w:rFonts w:ascii="Trebuchet MS" w:hAnsi="Trebuchet MS" w:cs="Arial"/>
                <w:sz w:val="18"/>
                <w:szCs w:val="18"/>
              </w:rPr>
              <w:t>layer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be</w:t>
            </w:r>
          </w:p>
        </w:tc>
        <w:tc>
          <w:tcPr>
            <w:tcW w:w="3687" w:type="dxa"/>
            <w:gridSpan w:val="2"/>
            <w:vAlign w:val="center"/>
          </w:tcPr>
          <w:p w14:paraId="18574847" w14:textId="2650E260" w:rsidR="000B7886" w:rsidRPr="00EC49C7" w:rsidRDefault="000B7886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Pusiau laidus polimeras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ekstruduotas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su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apvalkalu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>/</w:t>
            </w:r>
          </w:p>
          <w:p w14:paraId="09019A8B" w14:textId="63A588C3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Semi-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conducting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polymer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co-extruded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with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outer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jacket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1D927E8B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0D6F3E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7161B5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6334A27C" w14:textId="77777777" w:rsidTr="00BD0A0E">
        <w:trPr>
          <w:cantSplit/>
        </w:trPr>
        <w:tc>
          <w:tcPr>
            <w:tcW w:w="710" w:type="dxa"/>
            <w:vAlign w:val="center"/>
          </w:tcPr>
          <w:p w14:paraId="7A59F14A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78AA249" w14:textId="496EDC24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Kabelio išorinis apvalkalas ir jo viršutinis sluoksnis turi būti/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Cable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outersheath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and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its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outer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layer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be</w:t>
            </w:r>
          </w:p>
        </w:tc>
        <w:tc>
          <w:tcPr>
            <w:tcW w:w="3687" w:type="dxa"/>
            <w:gridSpan w:val="2"/>
            <w:vAlign w:val="center"/>
          </w:tcPr>
          <w:p w14:paraId="4C80B4D8" w14:textId="1D73583F" w:rsidR="000B7886" w:rsidRPr="00EC49C7" w:rsidRDefault="00810DA3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A</w:t>
            </w:r>
            <w:r w:rsidR="000B7886" w:rsidRPr="00EC49C7">
              <w:rPr>
                <w:rFonts w:ascii="Trebuchet MS" w:hAnsi="Trebuchet MS" w:cs="Calibri"/>
                <w:sz w:val="18"/>
                <w:szCs w:val="18"/>
              </w:rPr>
              <w:t>tsparus ultravioletiniams spinduliams)</w:t>
            </w:r>
            <w:r w:rsidR="000B7886"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="000B7886" w:rsidRPr="00EC49C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R</w:t>
            </w:r>
            <w:r w:rsidR="000B7886" w:rsidRPr="00EC49C7">
              <w:rPr>
                <w:rFonts w:ascii="Trebuchet MS" w:hAnsi="Trebuchet MS" w:cs="Calibri"/>
                <w:sz w:val="18"/>
                <w:szCs w:val="18"/>
              </w:rPr>
              <w:t>esistant</w:t>
            </w:r>
            <w:proofErr w:type="spellEnd"/>
            <w:r w:rsidR="000B7886" w:rsidRPr="00EC49C7">
              <w:rPr>
                <w:rFonts w:ascii="Trebuchet MS" w:hAnsi="Trebuchet MS" w:cs="Calibri"/>
                <w:sz w:val="18"/>
                <w:szCs w:val="18"/>
              </w:rPr>
              <w:t xml:space="preserve"> to </w:t>
            </w:r>
            <w:proofErr w:type="spellStart"/>
            <w:r w:rsidR="000B7886" w:rsidRPr="00EC49C7">
              <w:rPr>
                <w:rFonts w:ascii="Trebuchet MS" w:hAnsi="Trebuchet MS" w:cs="Calibri"/>
                <w:sz w:val="18"/>
                <w:szCs w:val="18"/>
              </w:rPr>
              <w:t>ultraviolet</w:t>
            </w:r>
            <w:proofErr w:type="spellEnd"/>
            <w:r w:rsidR="000B7886"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="000B7886" w:rsidRPr="00EC49C7">
              <w:rPr>
                <w:rFonts w:ascii="Trebuchet MS" w:hAnsi="Trebuchet MS" w:cs="Calibri"/>
                <w:sz w:val="18"/>
                <w:szCs w:val="18"/>
              </w:rPr>
              <w:t>rays</w:t>
            </w:r>
            <w:proofErr w:type="spellEnd"/>
            <w:r w:rsidR="000B7886" w:rsidRPr="00EC49C7">
              <w:rPr>
                <w:rFonts w:ascii="Trebuchet MS" w:hAnsi="Trebuchet MS" w:cs="Calibri"/>
                <w:sz w:val="18"/>
                <w:szCs w:val="18"/>
              </w:rPr>
              <w:t>)</w:t>
            </w:r>
            <w:r w:rsidR="000B7886"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0A692A5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154850F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2813E01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3C0B1D96" w14:textId="77777777" w:rsidTr="00BD0A0E">
        <w:trPr>
          <w:cantSplit/>
        </w:trPr>
        <w:tc>
          <w:tcPr>
            <w:tcW w:w="710" w:type="dxa"/>
            <w:vAlign w:val="center"/>
          </w:tcPr>
          <w:p w14:paraId="6EE6B63F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3EA71A5" w14:textId="3D001B08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Apskaičiuotas nominalus elektrinio lauko stipris laidininko ekrane pagal IEC 60840 turi būti/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Calculated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nominal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electrical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stress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at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conductor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screen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to IEC 60840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be,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kV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>/mm</w:t>
            </w:r>
          </w:p>
        </w:tc>
        <w:tc>
          <w:tcPr>
            <w:tcW w:w="3687" w:type="dxa"/>
            <w:gridSpan w:val="2"/>
            <w:vAlign w:val="center"/>
          </w:tcPr>
          <w:p w14:paraId="74168A00" w14:textId="30593855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≤8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FB911A5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9E6B34C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79219B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10378BF6" w14:textId="77777777" w:rsidTr="00BD0A0E">
        <w:trPr>
          <w:cantSplit/>
        </w:trPr>
        <w:tc>
          <w:tcPr>
            <w:tcW w:w="710" w:type="dxa"/>
            <w:vAlign w:val="center"/>
          </w:tcPr>
          <w:p w14:paraId="3E36E548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B06D5E5" w14:textId="4819E676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Apskaičiuotas nominalus elektrinio lauko stipris izoliacijos ekrane pagal IEC 60840 turi būti/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Calculated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nominal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electrical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stress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at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insulation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screen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to IEC 60840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be,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kV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>/mm</w:t>
            </w:r>
          </w:p>
        </w:tc>
        <w:tc>
          <w:tcPr>
            <w:tcW w:w="3687" w:type="dxa"/>
            <w:gridSpan w:val="2"/>
            <w:vAlign w:val="center"/>
          </w:tcPr>
          <w:p w14:paraId="30488AC2" w14:textId="69D2DAC9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≤4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A0002C6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775F04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784E450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24B00EEF" w14:textId="77777777" w:rsidTr="00BD0A0E">
        <w:trPr>
          <w:cantSplit/>
        </w:trPr>
        <w:tc>
          <w:tcPr>
            <w:tcW w:w="710" w:type="dxa"/>
            <w:vAlign w:val="center"/>
          </w:tcPr>
          <w:p w14:paraId="33F2C8D1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40ED605" w14:textId="1292D44A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Laidininko </w:t>
            </w:r>
            <w:r w:rsidR="00A0115C" w:rsidRPr="00EC49C7">
              <w:rPr>
                <w:rFonts w:ascii="Trebuchet MS" w:hAnsi="Trebuchet MS" w:cs="Calibri"/>
                <w:sz w:val="18"/>
                <w:szCs w:val="18"/>
              </w:rPr>
              <w:t>puslaidininkinio sluoksnio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varža turi būti ne didesnė kaip/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resistivity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conductor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screen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be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not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bigger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than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Ω•m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48352AFF" w14:textId="5B398FAE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1000</w:t>
            </w:r>
            <w:r w:rsidR="002E2D9E"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c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3ABF66C8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  <w:highlight w:val="yellow"/>
              </w:rPr>
            </w:pPr>
          </w:p>
        </w:tc>
        <w:tc>
          <w:tcPr>
            <w:tcW w:w="2406" w:type="dxa"/>
            <w:vAlign w:val="center"/>
          </w:tcPr>
          <w:p w14:paraId="5BD6E0F2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  <w:highlight w:val="yellow"/>
              </w:rPr>
            </w:pPr>
          </w:p>
        </w:tc>
        <w:tc>
          <w:tcPr>
            <w:tcW w:w="991" w:type="dxa"/>
            <w:vAlign w:val="center"/>
          </w:tcPr>
          <w:p w14:paraId="5D807908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  <w:highlight w:val="yellow"/>
              </w:rPr>
            </w:pPr>
          </w:p>
        </w:tc>
      </w:tr>
      <w:tr w:rsidR="00EC49C7" w:rsidRPr="00EC49C7" w14:paraId="78530BF7" w14:textId="77777777" w:rsidTr="00BD0A0E">
        <w:trPr>
          <w:cantSplit/>
        </w:trPr>
        <w:tc>
          <w:tcPr>
            <w:tcW w:w="710" w:type="dxa"/>
            <w:vAlign w:val="center"/>
          </w:tcPr>
          <w:p w14:paraId="4D7FB5BB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6B95D5" w14:textId="2C1ABA7A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Pagrindinės</w:t>
            </w:r>
            <w:r w:rsidR="00FA2405" w:rsidRPr="00EC49C7">
              <w:rPr>
                <w:rFonts w:ascii="Trebuchet MS" w:hAnsi="Trebuchet MS" w:cs="Calibri"/>
                <w:sz w:val="18"/>
                <w:szCs w:val="18"/>
              </w:rPr>
              <w:t xml:space="preserve"> izoliacijos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="00A0115C" w:rsidRPr="00EC49C7">
              <w:rPr>
                <w:rFonts w:ascii="Trebuchet MS" w:hAnsi="Trebuchet MS" w:cs="Calibri"/>
                <w:sz w:val="18"/>
                <w:szCs w:val="18"/>
              </w:rPr>
              <w:t>puslaidininkinio sluoksnio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varža turi būti ne didesnė kaip/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resistivity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main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insulation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screen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be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not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bigger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than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Ω•m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355FF07C" w14:textId="2D4708D1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500</w:t>
            </w:r>
            <w:r w:rsidR="002E2D9E"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687" w:type="dxa"/>
            <w:vAlign w:val="center"/>
          </w:tcPr>
          <w:p w14:paraId="3C99924C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  <w:highlight w:val="yellow"/>
              </w:rPr>
            </w:pPr>
          </w:p>
        </w:tc>
        <w:tc>
          <w:tcPr>
            <w:tcW w:w="2406" w:type="dxa"/>
            <w:vAlign w:val="center"/>
          </w:tcPr>
          <w:p w14:paraId="6A8E51DC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  <w:highlight w:val="yellow"/>
              </w:rPr>
            </w:pPr>
          </w:p>
        </w:tc>
        <w:tc>
          <w:tcPr>
            <w:tcW w:w="991" w:type="dxa"/>
            <w:vAlign w:val="center"/>
          </w:tcPr>
          <w:p w14:paraId="70E76678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  <w:highlight w:val="yellow"/>
              </w:rPr>
            </w:pPr>
          </w:p>
        </w:tc>
      </w:tr>
      <w:tr w:rsidR="00EC49C7" w:rsidRPr="00EC49C7" w14:paraId="7D4EFFF5" w14:textId="77777777" w:rsidTr="00BD0A0E">
        <w:trPr>
          <w:cantSplit/>
        </w:trPr>
        <w:tc>
          <w:tcPr>
            <w:tcW w:w="710" w:type="dxa"/>
            <w:vAlign w:val="center"/>
          </w:tcPr>
          <w:p w14:paraId="7535D00B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C7B1C46" w14:textId="5C698B53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Išilginė apsauga nuo vandens patekimo (sluoksniai iš abiejų ekrano pusių ir tarp laidininko vijų)/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Longitudinal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protection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against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water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penetration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(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layers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on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both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sides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screen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and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between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conductor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wires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>)</w:t>
            </w:r>
          </w:p>
        </w:tc>
        <w:tc>
          <w:tcPr>
            <w:tcW w:w="3687" w:type="dxa"/>
            <w:gridSpan w:val="2"/>
            <w:vAlign w:val="center"/>
          </w:tcPr>
          <w:p w14:paraId="09F88106" w14:textId="737572C3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Išbrinkstančios juostos ir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siūlai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Swelling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tapes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and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yarns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1D7A839F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0182655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9834DDE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085E31EA" w14:textId="77777777" w:rsidTr="00BD0A0E">
        <w:trPr>
          <w:cantSplit/>
        </w:trPr>
        <w:tc>
          <w:tcPr>
            <w:tcW w:w="710" w:type="dxa"/>
            <w:vAlign w:val="center"/>
          </w:tcPr>
          <w:p w14:paraId="3F5237E7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037699D" w14:textId="5812DC66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Skersinė apsauga nuo vandens patekimo/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Radial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protection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against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water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penetration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78DB9DEC" w14:textId="256A2F21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Aliuminio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juosta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Aluminium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foil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1C466A89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471D0BA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6149EF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40CC6159" w14:textId="77777777" w:rsidTr="00BD0A0E">
        <w:trPr>
          <w:cantSplit/>
        </w:trPr>
        <w:tc>
          <w:tcPr>
            <w:tcW w:w="710" w:type="dxa"/>
            <w:vAlign w:val="center"/>
          </w:tcPr>
          <w:p w14:paraId="0A912FAA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EDE3BCF" w14:textId="669E0873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Minimalus lenkimo spindulys tempiant, kabelio diametrų (D) kiekis/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Minimum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bending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radius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at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installation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cable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diameters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(D)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pcs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>.</w:t>
            </w:r>
          </w:p>
        </w:tc>
        <w:tc>
          <w:tcPr>
            <w:tcW w:w="3687" w:type="dxa"/>
            <w:gridSpan w:val="2"/>
            <w:vAlign w:val="center"/>
          </w:tcPr>
          <w:p w14:paraId="2EA9771A" w14:textId="759EDD07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≤30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64AE083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93C0AD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53AACD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37B52DB1" w14:textId="77777777" w:rsidTr="00BD0A0E">
        <w:trPr>
          <w:cantSplit/>
        </w:trPr>
        <w:tc>
          <w:tcPr>
            <w:tcW w:w="710" w:type="dxa"/>
            <w:vAlign w:val="center"/>
          </w:tcPr>
          <w:p w14:paraId="064D70C3" w14:textId="77777777" w:rsidR="000B7886" w:rsidRPr="00EC49C7" w:rsidRDefault="000B7886" w:rsidP="00C00E4B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EB9FC3" w14:textId="57B703FC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Minimalus lenkimo spindulys be tempimo, kabelio diametrų (D) kiekis/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Minimum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bending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radius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installed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cable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diameters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(D)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pcs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>.</w:t>
            </w:r>
          </w:p>
        </w:tc>
        <w:tc>
          <w:tcPr>
            <w:tcW w:w="3687" w:type="dxa"/>
            <w:gridSpan w:val="2"/>
            <w:vAlign w:val="center"/>
          </w:tcPr>
          <w:p w14:paraId="615CDB26" w14:textId="6A923FCA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≤20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501C71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5FFA83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B1A36CC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1ED0526E" w14:textId="77777777" w:rsidTr="00473F3C">
        <w:trPr>
          <w:cantSplit/>
        </w:trPr>
        <w:tc>
          <w:tcPr>
            <w:tcW w:w="710" w:type="dxa"/>
            <w:vMerge w:val="restart"/>
            <w:vAlign w:val="center"/>
          </w:tcPr>
          <w:p w14:paraId="7D71CA4F" w14:textId="77777777" w:rsidR="00185AB8" w:rsidRPr="00EC49C7" w:rsidRDefault="00185AB8" w:rsidP="00C00E4B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vAlign w:val="center"/>
          </w:tcPr>
          <w:p w14:paraId="116B3D8D" w14:textId="765EE692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  <w:vertAlign w:val="superscript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Kabelio paklojimo sąlygos/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Laying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conditions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cable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(s) </w:t>
            </w:r>
            <w:r w:rsidRPr="00EC49C7">
              <w:rPr>
                <w:rFonts w:ascii="Trebuchet MS" w:hAnsi="Trebuchet MS" w:cs="Calibri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1843" w:type="dxa"/>
            <w:vAlign w:val="center"/>
          </w:tcPr>
          <w:p w14:paraId="563D642D" w14:textId="6C41B892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Grunto šiluminė varža</w:t>
            </w:r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Soil</w:t>
            </w:r>
            <w:proofErr w:type="spellEnd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 thermal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resistance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>, Km/W</w:t>
            </w:r>
          </w:p>
        </w:tc>
        <w:tc>
          <w:tcPr>
            <w:tcW w:w="1844" w:type="dxa"/>
            <w:vAlign w:val="center"/>
          </w:tcPr>
          <w:p w14:paraId="5A24FFA5" w14:textId="130C0C2C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-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e)</w:t>
            </w:r>
          </w:p>
        </w:tc>
        <w:tc>
          <w:tcPr>
            <w:tcW w:w="3687" w:type="dxa"/>
            <w:vAlign w:val="center"/>
          </w:tcPr>
          <w:p w14:paraId="58704A56" w14:textId="3648130E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6E0A692" w14:textId="19142E7C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3632D5E" w14:textId="79CF198D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5AECB02A" w14:textId="77777777" w:rsidTr="00473F3C">
        <w:trPr>
          <w:cantSplit/>
        </w:trPr>
        <w:tc>
          <w:tcPr>
            <w:tcW w:w="710" w:type="dxa"/>
            <w:vMerge/>
            <w:vAlign w:val="center"/>
          </w:tcPr>
          <w:p w14:paraId="59FD41C1" w14:textId="77777777" w:rsidR="00185AB8" w:rsidRPr="00EC49C7" w:rsidRDefault="00185AB8" w:rsidP="00185AB8">
            <w:pPr>
              <w:pStyle w:val="ListParagrap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63D08112" w14:textId="77777777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50F48853" w14:textId="75388B1A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Grunto temperatūra</w:t>
            </w:r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Soil</w:t>
            </w:r>
            <w:proofErr w:type="spellEnd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temperature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  <w:vertAlign w:val="superscript"/>
              </w:rPr>
              <w:t>o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1844" w:type="dxa"/>
            <w:vAlign w:val="center"/>
          </w:tcPr>
          <w:p w14:paraId="501EAA7F" w14:textId="1E238E0E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-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e)</w:t>
            </w:r>
          </w:p>
        </w:tc>
        <w:tc>
          <w:tcPr>
            <w:tcW w:w="3687" w:type="dxa"/>
            <w:vAlign w:val="center"/>
          </w:tcPr>
          <w:p w14:paraId="437FBBE1" w14:textId="3C8DBBC7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57763D" w14:textId="269BA821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45FD149" w14:textId="060FC8EC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1C0921E5" w14:textId="77777777" w:rsidTr="00473F3C">
        <w:trPr>
          <w:cantSplit/>
        </w:trPr>
        <w:tc>
          <w:tcPr>
            <w:tcW w:w="710" w:type="dxa"/>
            <w:vMerge/>
            <w:vAlign w:val="center"/>
          </w:tcPr>
          <w:p w14:paraId="17C588B2" w14:textId="77777777" w:rsidR="00185AB8" w:rsidRPr="00EC49C7" w:rsidRDefault="00185AB8" w:rsidP="00185AB8">
            <w:pPr>
              <w:pStyle w:val="ListParagrap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019CEF6" w14:textId="77777777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492572FB" w14:textId="75251776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Didžiausias paklojimo gylis</w:t>
            </w:r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Maximum</w:t>
            </w:r>
            <w:proofErr w:type="spellEnd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laying</w:t>
            </w:r>
            <w:proofErr w:type="spellEnd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depth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>, m</w:t>
            </w:r>
          </w:p>
        </w:tc>
        <w:tc>
          <w:tcPr>
            <w:tcW w:w="1844" w:type="dxa"/>
            <w:vAlign w:val="center"/>
          </w:tcPr>
          <w:p w14:paraId="3CB8E931" w14:textId="00651F24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-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e)</w:t>
            </w:r>
          </w:p>
        </w:tc>
        <w:tc>
          <w:tcPr>
            <w:tcW w:w="3687" w:type="dxa"/>
            <w:vAlign w:val="center"/>
          </w:tcPr>
          <w:p w14:paraId="1CD6C6C2" w14:textId="377B6DA7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93BEAA" w14:textId="7F749B6C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D0676D2" w14:textId="24698734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705B6D7A" w14:textId="77777777" w:rsidTr="00473F3C">
        <w:trPr>
          <w:cantSplit/>
        </w:trPr>
        <w:tc>
          <w:tcPr>
            <w:tcW w:w="710" w:type="dxa"/>
            <w:vMerge/>
            <w:vAlign w:val="center"/>
          </w:tcPr>
          <w:p w14:paraId="75F73375" w14:textId="77777777" w:rsidR="00185AB8" w:rsidRPr="00EC49C7" w:rsidRDefault="00185AB8" w:rsidP="00185AB8">
            <w:pPr>
              <w:pStyle w:val="ListParagrap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277E145B" w14:textId="77777777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2ADF9C7C" w14:textId="0D5BE343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Grandžių skaičius</w:t>
            </w:r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Number</w:t>
            </w:r>
            <w:proofErr w:type="spellEnd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 of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circuits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>, vnt.</w:t>
            </w:r>
          </w:p>
        </w:tc>
        <w:tc>
          <w:tcPr>
            <w:tcW w:w="1844" w:type="dxa"/>
            <w:vAlign w:val="center"/>
          </w:tcPr>
          <w:p w14:paraId="5F830814" w14:textId="36D83BEB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-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e)</w:t>
            </w:r>
          </w:p>
        </w:tc>
        <w:tc>
          <w:tcPr>
            <w:tcW w:w="3687" w:type="dxa"/>
            <w:vAlign w:val="center"/>
          </w:tcPr>
          <w:p w14:paraId="40D9C899" w14:textId="77777777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DF16D8B" w14:textId="77777777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2047724" w14:textId="77777777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31500569" w14:textId="77777777" w:rsidTr="00473F3C">
        <w:trPr>
          <w:cantSplit/>
        </w:trPr>
        <w:tc>
          <w:tcPr>
            <w:tcW w:w="710" w:type="dxa"/>
            <w:vMerge/>
            <w:vAlign w:val="center"/>
          </w:tcPr>
          <w:p w14:paraId="1A4CF9B0" w14:textId="77777777" w:rsidR="00185AB8" w:rsidRPr="00EC49C7" w:rsidRDefault="00185AB8" w:rsidP="00185AB8">
            <w:pPr>
              <w:pStyle w:val="ListParagrap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6138DA9" w14:textId="77777777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72E5321" w14:textId="01050968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Atstumas tarp skirtingų grandžių kabelių ašių</w:t>
            </w:r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Distance</w:t>
            </w:r>
            <w:proofErr w:type="spellEnd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between</w:t>
            </w:r>
            <w:proofErr w:type="spellEnd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different</w:t>
            </w:r>
            <w:proofErr w:type="spellEnd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cable</w:t>
            </w:r>
            <w:proofErr w:type="spellEnd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circuit</w:t>
            </w:r>
            <w:proofErr w:type="spellEnd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 axis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1844" w:type="dxa"/>
            <w:vAlign w:val="center"/>
          </w:tcPr>
          <w:p w14:paraId="1737DE73" w14:textId="54A03DB9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-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e)</w:t>
            </w:r>
          </w:p>
        </w:tc>
        <w:tc>
          <w:tcPr>
            <w:tcW w:w="3687" w:type="dxa"/>
            <w:vAlign w:val="center"/>
          </w:tcPr>
          <w:p w14:paraId="555DA3DD" w14:textId="77777777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4643712" w14:textId="77777777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A16297" w14:textId="77777777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21511F8A" w14:textId="77777777" w:rsidTr="00473F3C">
        <w:trPr>
          <w:cantSplit/>
        </w:trPr>
        <w:tc>
          <w:tcPr>
            <w:tcW w:w="710" w:type="dxa"/>
            <w:vMerge/>
            <w:vAlign w:val="center"/>
          </w:tcPr>
          <w:p w14:paraId="3545AD65" w14:textId="77777777" w:rsidR="00185AB8" w:rsidRPr="00EC49C7" w:rsidRDefault="00185AB8" w:rsidP="00185AB8">
            <w:pPr>
              <w:pStyle w:val="ListParagrap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4D19CF03" w14:textId="77777777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72277F54" w14:textId="2FD3BA1B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Kabeliai vamzdyje</w:t>
            </w:r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Cables</w:t>
            </w:r>
            <w:proofErr w:type="spellEnd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in</w:t>
            </w:r>
            <w:proofErr w:type="spellEnd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ducts</w:t>
            </w:r>
            <w:proofErr w:type="spellEnd"/>
          </w:p>
        </w:tc>
        <w:tc>
          <w:tcPr>
            <w:tcW w:w="1844" w:type="dxa"/>
            <w:vAlign w:val="center"/>
          </w:tcPr>
          <w:p w14:paraId="35EFC034" w14:textId="77777777" w:rsidR="00125AEB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Taip/Ne</w:t>
            </w:r>
          </w:p>
          <w:p w14:paraId="704CA02A" w14:textId="7AB89ADB" w:rsidR="00185AB8" w:rsidRPr="00EC49C7" w:rsidRDefault="00125AEB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Yes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>/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No</w:t>
            </w:r>
            <w:proofErr w:type="spellEnd"/>
            <w:r w:rsidR="00185AB8"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e)</w:t>
            </w:r>
          </w:p>
        </w:tc>
        <w:tc>
          <w:tcPr>
            <w:tcW w:w="3687" w:type="dxa"/>
            <w:vAlign w:val="center"/>
          </w:tcPr>
          <w:p w14:paraId="46A965C4" w14:textId="77777777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B1E971" w14:textId="77777777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557AB4" w14:textId="77777777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553981D0" w14:textId="77777777" w:rsidTr="00473F3C">
        <w:trPr>
          <w:gridAfter w:val="5"/>
          <w:wAfter w:w="10771" w:type="dxa"/>
          <w:cantSplit/>
          <w:trHeight w:val="209"/>
        </w:trPr>
        <w:tc>
          <w:tcPr>
            <w:tcW w:w="710" w:type="dxa"/>
            <w:vMerge/>
            <w:vAlign w:val="center"/>
          </w:tcPr>
          <w:p w14:paraId="346BBDE5" w14:textId="77777777" w:rsidR="00A0115C" w:rsidRPr="00EC49C7" w:rsidRDefault="00A0115C" w:rsidP="00185AB8">
            <w:pPr>
              <w:pStyle w:val="ListParagrap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2460D65B" w14:textId="77777777" w:rsidR="00A0115C" w:rsidRPr="00EC49C7" w:rsidRDefault="00A0115C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</w:p>
        </w:tc>
      </w:tr>
      <w:tr w:rsidR="00EC49C7" w:rsidRPr="00EC49C7" w14:paraId="778E7E17" w14:textId="77777777" w:rsidTr="00473F3C">
        <w:trPr>
          <w:cantSplit/>
        </w:trPr>
        <w:tc>
          <w:tcPr>
            <w:tcW w:w="710" w:type="dxa"/>
            <w:vMerge/>
            <w:vAlign w:val="center"/>
          </w:tcPr>
          <w:p w14:paraId="539063F1" w14:textId="77777777" w:rsidR="00185AB8" w:rsidRPr="00EC49C7" w:rsidRDefault="00185AB8" w:rsidP="00185AB8">
            <w:pPr>
              <w:pStyle w:val="ListParagrap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6556E5B2" w14:textId="77777777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51B6D300" w14:textId="0035A238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Kabelių ekranų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įžemimo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būdas</w:t>
            </w:r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/ Type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screen</w:t>
            </w:r>
            <w:proofErr w:type="spellEnd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bonding</w:t>
            </w:r>
            <w:proofErr w:type="spellEnd"/>
          </w:p>
        </w:tc>
        <w:tc>
          <w:tcPr>
            <w:tcW w:w="1844" w:type="dxa"/>
            <w:vAlign w:val="center"/>
          </w:tcPr>
          <w:p w14:paraId="07AA7E76" w14:textId="7461D42D" w:rsidR="00125AEB" w:rsidRPr="00EC49C7" w:rsidRDefault="00125AEB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Vienama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gale/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single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point</w:t>
            </w:r>
            <w:proofErr w:type="spellEnd"/>
          </w:p>
          <w:p w14:paraId="39B0E4CF" w14:textId="3CDBE65F" w:rsidR="00125AEB" w:rsidRPr="00EC49C7" w:rsidRDefault="00125AEB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Abiejuose galuose/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both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ends</w:t>
            </w:r>
            <w:proofErr w:type="spellEnd"/>
          </w:p>
          <w:p w14:paraId="6DC99212" w14:textId="1BEBCF3D" w:rsidR="00185AB8" w:rsidRPr="00EC49C7" w:rsidRDefault="00125AEB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Kryžminis sujungimas/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cross-bonding</w:t>
            </w:r>
            <w:proofErr w:type="spellEnd"/>
            <w:r w:rsidR="00185AB8"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e)</w:t>
            </w:r>
          </w:p>
        </w:tc>
        <w:tc>
          <w:tcPr>
            <w:tcW w:w="3687" w:type="dxa"/>
            <w:vAlign w:val="center"/>
          </w:tcPr>
          <w:p w14:paraId="68F5AC08" w14:textId="77777777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D59389" w14:textId="77777777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89C670" w14:textId="77777777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62EBF023" w14:textId="77777777" w:rsidR="00DB0AE8" w:rsidRPr="00EC49C7" w:rsidRDefault="00DB0AE8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EC49C7" w:rsidRPr="00EC49C7" w14:paraId="014A2DB6" w14:textId="77777777" w:rsidTr="00DB0AE8">
        <w:tc>
          <w:tcPr>
            <w:tcW w:w="15168" w:type="dxa"/>
            <w:vAlign w:val="center"/>
          </w:tcPr>
          <w:p w14:paraId="5126D96B" w14:textId="77777777" w:rsidR="00E705FD" w:rsidRPr="00EC49C7" w:rsidRDefault="00E705FD" w:rsidP="00E705FD">
            <w:pPr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Notes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  <w:p w14:paraId="5A6FC4E5" w14:textId="77777777" w:rsidR="00E705FD" w:rsidRPr="00EC49C7" w:rsidRDefault="00E705FD" w:rsidP="00E705FD">
            <w:pPr>
              <w:jc w:val="both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Gamintojas gali vadovautis standartais ir sertifikatais lygiaverčiais šiuose reikalavimuose nurodytiems IEC standartams ir ISO sertifikatams/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manufacturer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may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follow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and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certificates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equivalent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to IEC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and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ISO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certificates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specified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in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these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requirements</w:t>
            </w:r>
            <w:proofErr w:type="spellEnd"/>
          </w:p>
          <w:p w14:paraId="0CE17C08" w14:textId="77777777" w:rsidR="00E705FD" w:rsidRPr="00EC49C7" w:rsidRDefault="00E705FD" w:rsidP="00E705FD">
            <w:pPr>
              <w:autoSpaceDE w:val="0"/>
              <w:autoSpaceDN w:val="0"/>
              <w:adjustRightInd w:val="0"/>
              <w:ind w:left="510" w:hanging="51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- Techniniame projekte dydžių reikšmės gali būti koreguojamos, tačiau tik griežtinant    reikalavimus/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Values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can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adjusted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a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process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a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design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but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only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more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severe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conditions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415FF587" w14:textId="7CE5376A" w:rsidR="00E705FD" w:rsidRPr="00EC49C7" w:rsidRDefault="00E705FD" w:rsidP="00E705FD">
            <w:pPr>
              <w:autoSpaceDE w:val="0"/>
              <w:autoSpaceDN w:val="0"/>
              <w:adjustRightInd w:val="0"/>
              <w:ind w:left="510" w:hanging="51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2)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– Aukščiausioji įtampa neturi viršyti IEC 60038 standartinės 145kV įtampos/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Highest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voltage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may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not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exceed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IEC 60038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standard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voltage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145kV.</w:t>
            </w:r>
          </w:p>
          <w:p w14:paraId="195B25D8" w14:textId="4BD69281" w:rsidR="00E705FD" w:rsidRPr="00EC49C7" w:rsidRDefault="00A04DEE" w:rsidP="00E705FD">
            <w:pPr>
              <w:autoSpaceDE w:val="0"/>
              <w:autoSpaceDN w:val="0"/>
              <w:adjustRightInd w:val="0"/>
              <w:ind w:left="510" w:hanging="51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 xml:space="preserve">3) 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>– Techninio projekto rengimo metu nurodomos</w:t>
            </w:r>
            <w:r w:rsidR="00FA2405" w:rsidRPr="00EC49C7">
              <w:rPr>
                <w:rFonts w:ascii="Trebuchet MS" w:hAnsi="Trebuchet MS" w:cs="Arial"/>
                <w:sz w:val="18"/>
                <w:szCs w:val="18"/>
              </w:rPr>
              <w:t>/paliekamos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konkrečios reikšmės, atsižvelgiant į kabelio</w:t>
            </w:r>
            <w:r w:rsidR="00A06AA0" w:rsidRPr="00EC49C7">
              <w:rPr>
                <w:rFonts w:ascii="Trebuchet MS" w:hAnsi="Trebuchet MS" w:cs="Arial"/>
                <w:sz w:val="18"/>
                <w:szCs w:val="18"/>
              </w:rPr>
              <w:t xml:space="preserve"> laidininko ir kabelio 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>ekrano parinkimo skaičiavimus</w:t>
            </w:r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Specific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values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specified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a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process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a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design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taking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into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account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calculations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for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selection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cable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conductor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cable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screen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6BC99AD6" w14:textId="77777777" w:rsidR="00FA2405" w:rsidRPr="00EC49C7" w:rsidRDefault="00FA2405" w:rsidP="00E705FD">
            <w:pPr>
              <w:autoSpaceDE w:val="0"/>
              <w:autoSpaceDN w:val="0"/>
              <w:adjustRightInd w:val="0"/>
              <w:ind w:left="510" w:hanging="510"/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14:paraId="58C7953A" w14:textId="77777777" w:rsidR="00E705FD" w:rsidRPr="00EC49C7" w:rsidRDefault="00E705FD" w:rsidP="00E705F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Documentation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provided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by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contractor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to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justify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required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parameter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of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equipment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  <w:p w14:paraId="7BB4B007" w14:textId="4EE655EA" w:rsidR="00E705FD" w:rsidRPr="00EC49C7" w:rsidRDefault="00E705FD" w:rsidP="00E705F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a) 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- Gamintojo atitikties deklaracija, konkrečiam objektui (pirkimui) pateiktas Gamintojo pasiūlymo </w:t>
            </w:r>
          </w:p>
          <w:p w14:paraId="5DD1F434" w14:textId="0C0963AB" w:rsidR="00E705FD" w:rsidRPr="00EC49C7" w:rsidRDefault="00E705FD" w:rsidP="00E705FD">
            <w:pPr>
              <w:autoSpaceDE w:val="0"/>
              <w:autoSpaceDN w:val="0"/>
              <w:adjustRightInd w:val="0"/>
              <w:ind w:left="306" w:hanging="306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    dokumentas (techninių parametrų suvestinė), gamyklinis brėžinys arba gamintojo viešai skelbiamas technines charakteristikas aprašantis dokumentas (brošiūra arba katalogas)/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Manufacturers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declaration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conformity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official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manufacturers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quotation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document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summary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technical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parameters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for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exact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object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procurement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factory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drawing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publicly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available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document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describing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technical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data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brochure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catalog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>).</w:t>
            </w:r>
          </w:p>
          <w:p w14:paraId="5A924BE0" w14:textId="0876129A" w:rsidR="00E705FD" w:rsidRPr="00EC49C7" w:rsidRDefault="00E705FD" w:rsidP="00E705FD">
            <w:pPr>
              <w:autoSpaceDE w:val="0"/>
              <w:autoSpaceDN w:val="0"/>
              <w:adjustRightInd w:val="0"/>
              <w:ind w:left="454" w:hanging="45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b) 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- Sertifikato kopija/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certificate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3975BA2D" w14:textId="56A29D31" w:rsidR="00E705FD" w:rsidRPr="00EC49C7" w:rsidRDefault="00E705FD" w:rsidP="00E705FD">
            <w:pPr>
              <w:autoSpaceDE w:val="0"/>
              <w:autoSpaceDN w:val="0"/>
              <w:adjustRightInd w:val="0"/>
              <w:ind w:left="306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c) 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- Laboratorijos, akredituotos pagal ISO/IEC 17025 standarto reikalavimus, atliktų kabelių sistemos (sistema su tiekiamu arba tokios pačios konstrukcijos kabeliu) tipo bandymų protokolo kopija/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cable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system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system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with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supplied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same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design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cable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test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protocol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provided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laboratory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accredited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to ISO/IEC 17025.</w:t>
            </w:r>
          </w:p>
          <w:p w14:paraId="70E6B082" w14:textId="77777777" w:rsidR="00E705FD" w:rsidRPr="00EC49C7" w:rsidRDefault="00E705FD" w:rsidP="00E705FD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d)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- Tokios pačios konstrukcijos kabelio gamyklinių bandymų protokolo kopija/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manufacturer’s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test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protocol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cable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same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design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0917B28D" w14:textId="2B3BA6BA" w:rsidR="00185AB8" w:rsidRPr="00EC49C7" w:rsidRDefault="00185AB8" w:rsidP="00185AB8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e)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– Parenkamo konkretaus kabelio gamintojo pralaidumo skaičiavimai pagal IEC 60287 arba lygiaverčio standarto principus</w:t>
            </w:r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Specific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cable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ampacity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calculations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made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cable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to IEC 60287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equivalent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standard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requirements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</w:p>
          <w:p w14:paraId="0EFFAADA" w14:textId="1CC33D69" w:rsidR="00185AB8" w:rsidRPr="00EC49C7" w:rsidRDefault="00185AB8" w:rsidP="00E705FD">
            <w:pPr>
              <w:jc w:val="both"/>
              <w:rPr>
                <w:sz w:val="14"/>
                <w:szCs w:val="14"/>
              </w:rPr>
            </w:pPr>
          </w:p>
        </w:tc>
      </w:tr>
    </w:tbl>
    <w:p w14:paraId="7C94F766" w14:textId="77777777" w:rsidR="00191302" w:rsidRPr="00EC49C7" w:rsidRDefault="00191302" w:rsidP="00FA2405">
      <w:pPr>
        <w:spacing w:after="160" w:line="259" w:lineRule="auto"/>
      </w:pPr>
    </w:p>
    <w:sectPr w:rsidR="00191302" w:rsidRPr="00EC49C7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19239" w14:textId="77777777" w:rsidR="00955DF0" w:rsidRDefault="00955DF0" w:rsidP="009137D7">
      <w:r>
        <w:separator/>
      </w:r>
    </w:p>
  </w:endnote>
  <w:endnote w:type="continuationSeparator" w:id="0">
    <w:p w14:paraId="232BE8C2" w14:textId="77777777" w:rsidR="00955DF0" w:rsidRDefault="00955DF0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57D4A0CA" w14:textId="18261C12" w:rsidR="002A440C" w:rsidRPr="00232B79" w:rsidRDefault="002A440C" w:rsidP="002A440C">
        <w:pPr>
          <w:rPr>
            <w:rFonts w:ascii="Trebuchet MS" w:hAnsi="Trebuchet MS"/>
            <w:sz w:val="14"/>
            <w:szCs w:val="14"/>
          </w:rPr>
        </w:pPr>
        <w:r w:rsidRPr="00232B79">
          <w:rPr>
            <w:rFonts w:ascii="Trebuchet MS" w:hAnsi="Trebuchet MS"/>
            <w:sz w:val="14"/>
            <w:szCs w:val="14"/>
          </w:rPr>
          <w:t xml:space="preserve">STANDARTININIAI TECHNINIAI REIKALAVIMAI 110 kV ĮTAMPOS KABELIAMS SU </w:t>
        </w:r>
        <w:r w:rsidR="007C4D2F">
          <w:rPr>
            <w:rFonts w:ascii="Trebuchet MS" w:hAnsi="Trebuchet MS"/>
            <w:sz w:val="14"/>
            <w:szCs w:val="14"/>
          </w:rPr>
          <w:t>PLASTIKINE</w:t>
        </w:r>
        <w:r w:rsidRPr="00232B79">
          <w:rPr>
            <w:rFonts w:ascii="Trebuchet MS" w:hAnsi="Trebuchet MS"/>
            <w:sz w:val="14"/>
            <w:szCs w:val="14"/>
          </w:rPr>
          <w:t xml:space="preserve"> IZOLIACIJA /</w:t>
        </w:r>
      </w:p>
      <w:p w14:paraId="1329599A" w14:textId="77777777" w:rsidR="002A440C" w:rsidRPr="00232B79" w:rsidRDefault="002A440C" w:rsidP="002A440C">
        <w:pPr>
          <w:rPr>
            <w:rFonts w:ascii="Trebuchet MS" w:hAnsi="Trebuchet MS"/>
            <w:sz w:val="16"/>
            <w:szCs w:val="16"/>
          </w:rPr>
        </w:pPr>
        <w:r w:rsidRPr="00232B79">
          <w:rPr>
            <w:rFonts w:ascii="Trebuchet MS" w:hAnsi="Trebuchet MS"/>
            <w:sz w:val="14"/>
            <w:szCs w:val="14"/>
          </w:rPr>
          <w:t>STANDART TECHNICAL REQUIREMENTS FOR 110 kV VOLTAGE RANGE CABLES WITH CROSS-LINKED POLYETHYLENE INSULATION</w:t>
        </w:r>
      </w:p>
      <w:p w14:paraId="73340F46" w14:textId="16CB05B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5DFFF" w14:textId="77777777" w:rsidR="00955DF0" w:rsidRDefault="00955DF0" w:rsidP="009137D7">
      <w:r>
        <w:separator/>
      </w:r>
    </w:p>
  </w:footnote>
  <w:footnote w:type="continuationSeparator" w:id="0">
    <w:p w14:paraId="7AB33AED" w14:textId="77777777" w:rsidR="00955DF0" w:rsidRDefault="00955DF0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A48E51B2"/>
    <w:lvl w:ilvl="0" w:tplc="6AAA65E0">
      <w:start w:val="1"/>
      <w:numFmt w:val="decimal"/>
      <w:lvlText w:val="3.%1"/>
      <w:lvlJc w:val="righ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6397293">
    <w:abstractNumId w:val="9"/>
  </w:num>
  <w:num w:numId="2" w16cid:durableId="1399783518">
    <w:abstractNumId w:val="3"/>
  </w:num>
  <w:num w:numId="3" w16cid:durableId="448671941">
    <w:abstractNumId w:val="4"/>
  </w:num>
  <w:num w:numId="4" w16cid:durableId="984553299">
    <w:abstractNumId w:val="16"/>
  </w:num>
  <w:num w:numId="5" w16cid:durableId="1563296734">
    <w:abstractNumId w:val="2"/>
  </w:num>
  <w:num w:numId="6" w16cid:durableId="160580925">
    <w:abstractNumId w:val="13"/>
  </w:num>
  <w:num w:numId="7" w16cid:durableId="1425998204">
    <w:abstractNumId w:val="14"/>
  </w:num>
  <w:num w:numId="8" w16cid:durableId="1713731693">
    <w:abstractNumId w:val="24"/>
  </w:num>
  <w:num w:numId="9" w16cid:durableId="1715034568">
    <w:abstractNumId w:val="26"/>
  </w:num>
  <w:num w:numId="10" w16cid:durableId="1117062897">
    <w:abstractNumId w:val="7"/>
  </w:num>
  <w:num w:numId="11" w16cid:durableId="2098944266">
    <w:abstractNumId w:val="27"/>
  </w:num>
  <w:num w:numId="12" w16cid:durableId="1421100673">
    <w:abstractNumId w:val="18"/>
  </w:num>
  <w:num w:numId="13" w16cid:durableId="792752564">
    <w:abstractNumId w:val="6"/>
  </w:num>
  <w:num w:numId="14" w16cid:durableId="368840931">
    <w:abstractNumId w:val="12"/>
  </w:num>
  <w:num w:numId="15" w16cid:durableId="1840610615">
    <w:abstractNumId w:val="17"/>
  </w:num>
  <w:num w:numId="16" w16cid:durableId="1923836357">
    <w:abstractNumId w:val="20"/>
  </w:num>
  <w:num w:numId="17" w16cid:durableId="2020696975">
    <w:abstractNumId w:val="0"/>
  </w:num>
  <w:num w:numId="18" w16cid:durableId="940575843">
    <w:abstractNumId w:val="30"/>
  </w:num>
  <w:num w:numId="19" w16cid:durableId="546184272">
    <w:abstractNumId w:val="23"/>
  </w:num>
  <w:num w:numId="20" w16cid:durableId="917714258">
    <w:abstractNumId w:val="28"/>
  </w:num>
  <w:num w:numId="21" w16cid:durableId="1113088859">
    <w:abstractNumId w:val="22"/>
  </w:num>
  <w:num w:numId="22" w16cid:durableId="1328367600">
    <w:abstractNumId w:val="1"/>
  </w:num>
  <w:num w:numId="23" w16cid:durableId="2038382883">
    <w:abstractNumId w:val="10"/>
  </w:num>
  <w:num w:numId="24" w16cid:durableId="55974665">
    <w:abstractNumId w:val="11"/>
  </w:num>
  <w:num w:numId="25" w16cid:durableId="1054542791">
    <w:abstractNumId w:val="5"/>
  </w:num>
  <w:num w:numId="26" w16cid:durableId="87585855">
    <w:abstractNumId w:val="29"/>
  </w:num>
  <w:num w:numId="27" w16cid:durableId="639532134">
    <w:abstractNumId w:val="21"/>
  </w:num>
  <w:num w:numId="28" w16cid:durableId="2135630340">
    <w:abstractNumId w:val="25"/>
  </w:num>
  <w:num w:numId="29" w16cid:durableId="1084761260">
    <w:abstractNumId w:val="19"/>
  </w:num>
  <w:num w:numId="30" w16cid:durableId="1018459129">
    <w:abstractNumId w:val="15"/>
  </w:num>
  <w:num w:numId="31" w16cid:durableId="20620915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24D4"/>
    <w:rsid w:val="000E0EF9"/>
    <w:rsid w:val="000F1F03"/>
    <w:rsid w:val="000F39B7"/>
    <w:rsid w:val="000F3E6F"/>
    <w:rsid w:val="00102784"/>
    <w:rsid w:val="00103C8B"/>
    <w:rsid w:val="001158A8"/>
    <w:rsid w:val="00121791"/>
    <w:rsid w:val="00125AEB"/>
    <w:rsid w:val="00132A54"/>
    <w:rsid w:val="0014082D"/>
    <w:rsid w:val="00147E3C"/>
    <w:rsid w:val="00150EBE"/>
    <w:rsid w:val="0015356B"/>
    <w:rsid w:val="0015371B"/>
    <w:rsid w:val="00173CE3"/>
    <w:rsid w:val="00173DA5"/>
    <w:rsid w:val="00180279"/>
    <w:rsid w:val="001807E3"/>
    <w:rsid w:val="00182C35"/>
    <w:rsid w:val="00182C8F"/>
    <w:rsid w:val="00184B92"/>
    <w:rsid w:val="00185AAA"/>
    <w:rsid w:val="00185AB8"/>
    <w:rsid w:val="00191302"/>
    <w:rsid w:val="00196AEA"/>
    <w:rsid w:val="001A3A2B"/>
    <w:rsid w:val="001A4867"/>
    <w:rsid w:val="001B4300"/>
    <w:rsid w:val="001D1797"/>
    <w:rsid w:val="001D3F63"/>
    <w:rsid w:val="001E3AA5"/>
    <w:rsid w:val="001F76F7"/>
    <w:rsid w:val="00202168"/>
    <w:rsid w:val="00214564"/>
    <w:rsid w:val="00221260"/>
    <w:rsid w:val="00225075"/>
    <w:rsid w:val="00232B79"/>
    <w:rsid w:val="00233C35"/>
    <w:rsid w:val="002441B3"/>
    <w:rsid w:val="002549B4"/>
    <w:rsid w:val="002600BD"/>
    <w:rsid w:val="002639ED"/>
    <w:rsid w:val="00265EF6"/>
    <w:rsid w:val="00265F37"/>
    <w:rsid w:val="00266CE9"/>
    <w:rsid w:val="00270E52"/>
    <w:rsid w:val="00271698"/>
    <w:rsid w:val="00277D1F"/>
    <w:rsid w:val="002804D9"/>
    <w:rsid w:val="00284A79"/>
    <w:rsid w:val="002854BD"/>
    <w:rsid w:val="00293206"/>
    <w:rsid w:val="002939B1"/>
    <w:rsid w:val="00296E1F"/>
    <w:rsid w:val="002973FE"/>
    <w:rsid w:val="002A34A6"/>
    <w:rsid w:val="002A440C"/>
    <w:rsid w:val="002B4713"/>
    <w:rsid w:val="002C26AE"/>
    <w:rsid w:val="002C303A"/>
    <w:rsid w:val="002E2D9E"/>
    <w:rsid w:val="002E5235"/>
    <w:rsid w:val="002F3204"/>
    <w:rsid w:val="002F61E8"/>
    <w:rsid w:val="003071A6"/>
    <w:rsid w:val="00323272"/>
    <w:rsid w:val="00324640"/>
    <w:rsid w:val="00325DFF"/>
    <w:rsid w:val="00360921"/>
    <w:rsid w:val="00363B2F"/>
    <w:rsid w:val="00363F24"/>
    <w:rsid w:val="00366146"/>
    <w:rsid w:val="0037250C"/>
    <w:rsid w:val="00373E67"/>
    <w:rsid w:val="003A63CA"/>
    <w:rsid w:val="003B47BC"/>
    <w:rsid w:val="003B5011"/>
    <w:rsid w:val="003C7880"/>
    <w:rsid w:val="003E0447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F"/>
    <w:rsid w:val="004B6E88"/>
    <w:rsid w:val="004C1C33"/>
    <w:rsid w:val="004C47F3"/>
    <w:rsid w:val="004F3FE6"/>
    <w:rsid w:val="004F50BB"/>
    <w:rsid w:val="00506189"/>
    <w:rsid w:val="0051243D"/>
    <w:rsid w:val="00520BE9"/>
    <w:rsid w:val="00521F62"/>
    <w:rsid w:val="00527081"/>
    <w:rsid w:val="00582B8C"/>
    <w:rsid w:val="005A629E"/>
    <w:rsid w:val="005B2D22"/>
    <w:rsid w:val="005C53D6"/>
    <w:rsid w:val="005E0554"/>
    <w:rsid w:val="005E346D"/>
    <w:rsid w:val="005F374E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7CCA"/>
    <w:rsid w:val="006509BB"/>
    <w:rsid w:val="00651854"/>
    <w:rsid w:val="00653726"/>
    <w:rsid w:val="006578B2"/>
    <w:rsid w:val="00666F8A"/>
    <w:rsid w:val="00675EEE"/>
    <w:rsid w:val="006769A8"/>
    <w:rsid w:val="00686269"/>
    <w:rsid w:val="00690948"/>
    <w:rsid w:val="006A6B05"/>
    <w:rsid w:val="006B7155"/>
    <w:rsid w:val="006C237A"/>
    <w:rsid w:val="006C55FA"/>
    <w:rsid w:val="006D1A05"/>
    <w:rsid w:val="006E78AB"/>
    <w:rsid w:val="006F2709"/>
    <w:rsid w:val="006F3E1D"/>
    <w:rsid w:val="006F6E09"/>
    <w:rsid w:val="007056F6"/>
    <w:rsid w:val="007131A9"/>
    <w:rsid w:val="007146B5"/>
    <w:rsid w:val="00716047"/>
    <w:rsid w:val="0071792D"/>
    <w:rsid w:val="007208F5"/>
    <w:rsid w:val="0072713F"/>
    <w:rsid w:val="00731BAB"/>
    <w:rsid w:val="00740B00"/>
    <w:rsid w:val="00743779"/>
    <w:rsid w:val="007471A7"/>
    <w:rsid w:val="0075101C"/>
    <w:rsid w:val="00756841"/>
    <w:rsid w:val="00766D91"/>
    <w:rsid w:val="007748F1"/>
    <w:rsid w:val="007832FC"/>
    <w:rsid w:val="007A4656"/>
    <w:rsid w:val="007B0907"/>
    <w:rsid w:val="007C4D2F"/>
    <w:rsid w:val="007C56D6"/>
    <w:rsid w:val="007C6307"/>
    <w:rsid w:val="007C73EF"/>
    <w:rsid w:val="007D05E8"/>
    <w:rsid w:val="007D1F49"/>
    <w:rsid w:val="007D4533"/>
    <w:rsid w:val="007E0997"/>
    <w:rsid w:val="007E379D"/>
    <w:rsid w:val="007E7244"/>
    <w:rsid w:val="007F031A"/>
    <w:rsid w:val="007F0B8D"/>
    <w:rsid w:val="007F49CB"/>
    <w:rsid w:val="007F5CE0"/>
    <w:rsid w:val="007F7469"/>
    <w:rsid w:val="00800BBC"/>
    <w:rsid w:val="00804322"/>
    <w:rsid w:val="00810DA3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2615"/>
    <w:rsid w:val="008966D5"/>
    <w:rsid w:val="00896E66"/>
    <w:rsid w:val="008B027C"/>
    <w:rsid w:val="008B5A33"/>
    <w:rsid w:val="008C4B47"/>
    <w:rsid w:val="008E18C5"/>
    <w:rsid w:val="008F7340"/>
    <w:rsid w:val="0090087F"/>
    <w:rsid w:val="00901AB5"/>
    <w:rsid w:val="00904AE0"/>
    <w:rsid w:val="009135E1"/>
    <w:rsid w:val="009137D7"/>
    <w:rsid w:val="00913EEC"/>
    <w:rsid w:val="00916787"/>
    <w:rsid w:val="00925748"/>
    <w:rsid w:val="00925820"/>
    <w:rsid w:val="00936541"/>
    <w:rsid w:val="009413DA"/>
    <w:rsid w:val="00942779"/>
    <w:rsid w:val="009452E0"/>
    <w:rsid w:val="009470E6"/>
    <w:rsid w:val="00955DF0"/>
    <w:rsid w:val="00955F4B"/>
    <w:rsid w:val="009619C8"/>
    <w:rsid w:val="0098137A"/>
    <w:rsid w:val="00991880"/>
    <w:rsid w:val="009923F8"/>
    <w:rsid w:val="009B69D4"/>
    <w:rsid w:val="009C256C"/>
    <w:rsid w:val="009C33EF"/>
    <w:rsid w:val="009C4797"/>
    <w:rsid w:val="009D6626"/>
    <w:rsid w:val="009E27E7"/>
    <w:rsid w:val="009E6945"/>
    <w:rsid w:val="00A0115C"/>
    <w:rsid w:val="00A04DEE"/>
    <w:rsid w:val="00A06AA0"/>
    <w:rsid w:val="00A13614"/>
    <w:rsid w:val="00A361E4"/>
    <w:rsid w:val="00A41DA1"/>
    <w:rsid w:val="00A424ED"/>
    <w:rsid w:val="00A667E3"/>
    <w:rsid w:val="00A66EA1"/>
    <w:rsid w:val="00A679BD"/>
    <w:rsid w:val="00A90C1A"/>
    <w:rsid w:val="00A91B32"/>
    <w:rsid w:val="00A97DD0"/>
    <w:rsid w:val="00AB22E5"/>
    <w:rsid w:val="00AB2B85"/>
    <w:rsid w:val="00AB4113"/>
    <w:rsid w:val="00AB4920"/>
    <w:rsid w:val="00AB71C0"/>
    <w:rsid w:val="00AB724F"/>
    <w:rsid w:val="00AC18C1"/>
    <w:rsid w:val="00AD1648"/>
    <w:rsid w:val="00AD4945"/>
    <w:rsid w:val="00AD4CE4"/>
    <w:rsid w:val="00AD607C"/>
    <w:rsid w:val="00AE2918"/>
    <w:rsid w:val="00AF283F"/>
    <w:rsid w:val="00AF5AD7"/>
    <w:rsid w:val="00B22EDF"/>
    <w:rsid w:val="00B240C7"/>
    <w:rsid w:val="00B52356"/>
    <w:rsid w:val="00B5486B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D0A0E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51B07"/>
    <w:rsid w:val="00C62239"/>
    <w:rsid w:val="00C665DC"/>
    <w:rsid w:val="00C74F49"/>
    <w:rsid w:val="00C835D1"/>
    <w:rsid w:val="00C8700C"/>
    <w:rsid w:val="00C91E27"/>
    <w:rsid w:val="00C92A8D"/>
    <w:rsid w:val="00C92B6D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25696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0AE8"/>
    <w:rsid w:val="00DB2E5E"/>
    <w:rsid w:val="00DC3CA6"/>
    <w:rsid w:val="00DD2E54"/>
    <w:rsid w:val="00DE5F99"/>
    <w:rsid w:val="00DE6665"/>
    <w:rsid w:val="00DE6D38"/>
    <w:rsid w:val="00E1472A"/>
    <w:rsid w:val="00E218A4"/>
    <w:rsid w:val="00E2208B"/>
    <w:rsid w:val="00E22F2E"/>
    <w:rsid w:val="00E30361"/>
    <w:rsid w:val="00E4695D"/>
    <w:rsid w:val="00E532FB"/>
    <w:rsid w:val="00E56A2E"/>
    <w:rsid w:val="00E705FD"/>
    <w:rsid w:val="00E91F53"/>
    <w:rsid w:val="00E94373"/>
    <w:rsid w:val="00EA2749"/>
    <w:rsid w:val="00EB3AF9"/>
    <w:rsid w:val="00EC1C2E"/>
    <w:rsid w:val="00EC49C7"/>
    <w:rsid w:val="00ED3397"/>
    <w:rsid w:val="00ED4493"/>
    <w:rsid w:val="00EE081C"/>
    <w:rsid w:val="00EE188C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849D6"/>
    <w:rsid w:val="00F953AE"/>
    <w:rsid w:val="00F9593F"/>
    <w:rsid w:val="00FA2405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86F3AC6206BEAE4F9799B690E2C936D7" ma:contentTypeVersion="1" ma:contentTypeDescription="" ma:contentTypeScope="" ma:versionID="8714f7932e29394a46f361ef1b66420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1b0bf40737e761e6c0e91bd18d1ca02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 kV OL ruože Pagėgiai-Klaipėda rekonstravimas/_layouts/15/DocIdRedir.aspx?ID=PVIS-404251543-169</Url>
      <Description>PVIS-404251543-169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PVIS-404251543-169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8F35DAC-0BBB-49E3-B947-A84565D0BB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104B5F-089B-437D-9109-5799C6E196A2}"/>
</file>

<file path=customXml/itemProps3.xml><?xml version="1.0" encoding="utf-8"?>
<ds:datastoreItem xmlns:ds="http://schemas.openxmlformats.org/officeDocument/2006/customXml" ds:itemID="{11D2B3A4-B53F-45EA-B200-CA6B3EF72A60}"/>
</file>

<file path=customXml/itemProps4.xml><?xml version="1.0" encoding="utf-8"?>
<ds:datastoreItem xmlns:ds="http://schemas.openxmlformats.org/officeDocument/2006/customXml" ds:itemID="{606B4FD8-73D2-4D43-87F9-BF689B1151F2}"/>
</file>

<file path=customXml/itemProps5.xml><?xml version="1.0" encoding="utf-8"?>
<ds:datastoreItem xmlns:ds="http://schemas.openxmlformats.org/officeDocument/2006/customXml" ds:itemID="{8C4D9ED4-64A3-4984-90EF-D36669163F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5</Pages>
  <Words>1493</Words>
  <Characters>8515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Gintaras Černiauskas</cp:lastModifiedBy>
  <cp:revision>63</cp:revision>
  <cp:lastPrinted>2019-11-13T13:11:00Z</cp:lastPrinted>
  <dcterms:created xsi:type="dcterms:W3CDTF">2020-01-22T13:27:00Z</dcterms:created>
  <dcterms:modified xsi:type="dcterms:W3CDTF">2023-11-24T13:18:00Z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2023-10-31T07:40:04Z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8c9d2671-c469-44ca-9bc2-f0f7801048a4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0x01010066872F3CC8F7D84995438B893169A080020086F3AC6206BEAE4F9799B690E2C936D7</vt:lpwstr>
  </property>
  <property fmtid="{D5CDD505-2E9C-101B-9397-08002B2CF9AE}" pid="10" name="_dlc_DocIdItemGuid">
    <vt:lpwstr>7ea1b155-cb9f-491d-b7c6-9576fef4ad0f</vt:lpwstr>
  </property>
</Properties>
</file>